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EBE" w:rsidRDefault="00293EBE" w:rsidP="005D050A">
      <w:pPr>
        <w:spacing w:after="0" w:line="240" w:lineRule="auto"/>
        <w:ind w:firstLine="567"/>
        <w:jc w:val="both"/>
        <w:rPr>
          <w:rFonts w:ascii="Times New Roman" w:hAnsi="Times New Roman" w:cs="Times New Roman"/>
          <w:b/>
          <w:sz w:val="24"/>
          <w:szCs w:val="24"/>
        </w:rPr>
      </w:pPr>
      <w:r w:rsidRPr="00025363">
        <w:rPr>
          <w:rFonts w:ascii="Times New Roman" w:hAnsi="Times New Roman" w:cs="Times New Roman"/>
          <w:b/>
          <w:sz w:val="24"/>
          <w:szCs w:val="24"/>
        </w:rPr>
        <w:t>Требования к организации и проведению школьного этапа всероссийской олимпиады школьников по математике</w:t>
      </w:r>
    </w:p>
    <w:p w:rsidR="00025363" w:rsidRPr="00025363" w:rsidRDefault="00025363" w:rsidP="005D050A">
      <w:pPr>
        <w:spacing w:after="0" w:line="240" w:lineRule="auto"/>
        <w:ind w:firstLine="567"/>
        <w:jc w:val="both"/>
        <w:rPr>
          <w:rFonts w:ascii="Times New Roman" w:hAnsi="Times New Roman" w:cs="Times New Roman"/>
          <w:b/>
          <w:sz w:val="24"/>
          <w:szCs w:val="24"/>
        </w:rPr>
      </w:pPr>
    </w:p>
    <w:p w:rsidR="00293EBE" w:rsidRPr="00025363" w:rsidRDefault="00293EBE" w:rsidP="005D050A">
      <w:pPr>
        <w:spacing w:after="0" w:line="240" w:lineRule="auto"/>
        <w:ind w:firstLine="567"/>
        <w:jc w:val="both"/>
        <w:rPr>
          <w:rFonts w:ascii="Times New Roman" w:hAnsi="Times New Roman" w:cs="Times New Roman"/>
          <w:b/>
          <w:sz w:val="24"/>
          <w:szCs w:val="24"/>
        </w:rPr>
      </w:pPr>
      <w:r w:rsidRPr="00025363">
        <w:rPr>
          <w:rFonts w:ascii="Times New Roman" w:hAnsi="Times New Roman" w:cs="Times New Roman"/>
          <w:b/>
          <w:sz w:val="24"/>
          <w:szCs w:val="24"/>
        </w:rPr>
        <w:t>1. Принципы составления олимпиадных заданий и формирования комплектов олимпиадных заданий.</w:t>
      </w:r>
    </w:p>
    <w:p w:rsidR="00437859" w:rsidRPr="00025363" w:rsidRDefault="00437859"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Одной из важнейших задач Олимпиады на начальных этапах является развитие интереса </w:t>
      </w:r>
      <w:proofErr w:type="gramStart"/>
      <w:r w:rsidRPr="00025363">
        <w:rPr>
          <w:rFonts w:ascii="Times New Roman" w:hAnsi="Times New Roman" w:cs="Times New Roman"/>
          <w:color w:val="000000"/>
          <w:sz w:val="24"/>
          <w:szCs w:val="24"/>
        </w:rPr>
        <w:t>у</w:t>
      </w:r>
      <w:proofErr w:type="gramEnd"/>
      <w:r w:rsidRPr="00025363">
        <w:rPr>
          <w:rFonts w:ascii="Times New Roman" w:hAnsi="Times New Roman" w:cs="Times New Roman"/>
          <w:color w:val="000000"/>
          <w:sz w:val="24"/>
          <w:szCs w:val="24"/>
        </w:rPr>
        <w:t xml:space="preserve"> </w:t>
      </w:r>
      <w:proofErr w:type="gramStart"/>
      <w:r w:rsidRPr="00025363">
        <w:rPr>
          <w:rFonts w:ascii="Times New Roman" w:hAnsi="Times New Roman" w:cs="Times New Roman"/>
          <w:color w:val="000000"/>
          <w:sz w:val="24"/>
          <w:szCs w:val="24"/>
        </w:rPr>
        <w:t>обучающихся</w:t>
      </w:r>
      <w:proofErr w:type="gramEnd"/>
      <w:r w:rsidRPr="00025363">
        <w:rPr>
          <w:rFonts w:ascii="Times New Roman" w:hAnsi="Times New Roman" w:cs="Times New Roman"/>
          <w:color w:val="000000"/>
          <w:sz w:val="24"/>
          <w:szCs w:val="24"/>
        </w:rPr>
        <w:t xml:space="preserve"> к математике, формирование мотивации к систематическим</w:t>
      </w:r>
      <w:r w:rsidR="007D152C">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занятиям математикой на кружках и факультативах, повышение качества математического</w:t>
      </w:r>
      <w:r w:rsidR="007D152C">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 xml:space="preserve">образования. Важную роль здесь играет свойственное подростковому периоду стремление к состязательности, к достижению успеха. Квалифицированно составленные математические олимпиады являются соревнованиями, где в честной и объективной борьбе обучающийся может раскрыть свой интеллектуальный потенциал, соотнести свой уровень математических способностей с уровнем других учащихся школы. Кроме того, привлекательными для участников являются нестандартные условия задач, предлагаемых на олимпиадах. Они заметно отличаются от обязательных при изучении школьного материала заданий, направленных на отработку выполнения стандартных алгоритмов (например, решения квадратных уравнений), и требуют демонстрации </w:t>
      </w:r>
      <w:proofErr w:type="spellStart"/>
      <w:r w:rsidRPr="00025363">
        <w:rPr>
          <w:rFonts w:ascii="Times New Roman" w:hAnsi="Times New Roman" w:cs="Times New Roman"/>
          <w:color w:val="000000"/>
          <w:sz w:val="24"/>
          <w:szCs w:val="24"/>
        </w:rPr>
        <w:t>креативности</w:t>
      </w:r>
      <w:proofErr w:type="spellEnd"/>
      <w:r w:rsidRPr="00025363">
        <w:rPr>
          <w:rFonts w:ascii="Times New Roman" w:hAnsi="Times New Roman" w:cs="Times New Roman"/>
          <w:color w:val="000000"/>
          <w:sz w:val="24"/>
          <w:szCs w:val="24"/>
        </w:rPr>
        <w:t xml:space="preserve"> участников олимпиады.</w:t>
      </w:r>
    </w:p>
    <w:p w:rsidR="00437859" w:rsidRPr="00025363" w:rsidRDefault="00437859"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Наконец, первые олимпиадные успехи важны для самооценки учащегося, а также, в ряде</w:t>
      </w:r>
      <w:r w:rsidR="00025363">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случаев, изменения отношения к нему учителей, возможно недооценивавших его</w:t>
      </w:r>
      <w:r w:rsidR="00025363">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 xml:space="preserve">способности. Нередки случаи, когда способный и даже талантливый обучающийся допускает при выполнении стандартной школьной контрольной работы арифметические ошибки, либо выполняет ее с не устраивающей учителя неаккуратностью. </w:t>
      </w:r>
    </w:p>
    <w:p w:rsidR="00F65E31" w:rsidRPr="00025363" w:rsidRDefault="00437859"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Необходимость решения сформулированных выше задач формирует подход к порядку проведения и характеру заданий на школьном этапе Олимпиады.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Задания школьного этапа олимпиады должны удовлетворять следующим требованиям: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1. Задания не должны носить характер обычной контрольной работы по различным разделам школьной математики. Большая часть заданий должна включать в себя элементы (научного) творчества.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2. В задания нельзя включать задачи по разделам математики, не изученным по всем базовым учебникам по алгебре и геометрии в соответствующем классе к моменту проведения олимпиады.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3. Задания олимпиады должны быть различной сложности для того, чтобы, с</w:t>
      </w:r>
      <w:r w:rsidRPr="00025363">
        <w:rPr>
          <w:rFonts w:ascii="Times New Roman" w:hAnsi="Times New Roman" w:cs="Times New Roman"/>
          <w:sz w:val="24"/>
          <w:szCs w:val="24"/>
        </w:rPr>
        <w:t xml:space="preserve"> </w:t>
      </w:r>
      <w:r w:rsidRPr="00025363">
        <w:rPr>
          <w:rFonts w:ascii="Times New Roman" w:hAnsi="Times New Roman" w:cs="Times New Roman"/>
          <w:color w:val="000000"/>
          <w:sz w:val="24"/>
          <w:szCs w:val="24"/>
        </w:rPr>
        <w:t>одной стороны, предоставить практически каждому ее участнику</w:t>
      </w:r>
      <w:r w:rsidRPr="00025363">
        <w:rPr>
          <w:rFonts w:ascii="Times New Roman" w:hAnsi="Times New Roman" w:cs="Times New Roman"/>
          <w:sz w:val="24"/>
          <w:szCs w:val="24"/>
        </w:rPr>
        <w:t xml:space="preserve"> </w:t>
      </w:r>
      <w:r w:rsidRPr="00025363">
        <w:rPr>
          <w:rFonts w:ascii="Times New Roman" w:hAnsi="Times New Roman" w:cs="Times New Roman"/>
          <w:color w:val="000000"/>
          <w:sz w:val="24"/>
          <w:szCs w:val="24"/>
        </w:rPr>
        <w:t>возможность выполнить наиболее простые из них, с другой стороны, достичь</w:t>
      </w:r>
      <w:r w:rsidRPr="00025363">
        <w:rPr>
          <w:rFonts w:ascii="Times New Roman" w:hAnsi="Times New Roman" w:cs="Times New Roman"/>
          <w:sz w:val="24"/>
          <w:szCs w:val="24"/>
        </w:rPr>
        <w:t xml:space="preserve"> </w:t>
      </w:r>
      <w:r w:rsidRPr="00025363">
        <w:rPr>
          <w:rFonts w:ascii="Times New Roman" w:hAnsi="Times New Roman" w:cs="Times New Roman"/>
          <w:color w:val="000000"/>
          <w:sz w:val="24"/>
          <w:szCs w:val="24"/>
        </w:rPr>
        <w:t>одной из основных целей олимпиады – определения наиболее способных</w:t>
      </w:r>
      <w:r w:rsidRPr="00025363">
        <w:rPr>
          <w:rFonts w:ascii="Times New Roman" w:hAnsi="Times New Roman" w:cs="Times New Roman"/>
          <w:sz w:val="24"/>
          <w:szCs w:val="24"/>
        </w:rPr>
        <w:t xml:space="preserve"> </w:t>
      </w:r>
      <w:r w:rsidRPr="00025363">
        <w:rPr>
          <w:rFonts w:ascii="Times New Roman" w:hAnsi="Times New Roman" w:cs="Times New Roman"/>
          <w:color w:val="000000"/>
          <w:sz w:val="24"/>
          <w:szCs w:val="24"/>
        </w:rPr>
        <w:t xml:space="preserve">Участников. </w:t>
      </w:r>
      <w:proofErr w:type="gramStart"/>
      <w:r w:rsidRPr="00025363">
        <w:rPr>
          <w:rFonts w:ascii="Times New Roman" w:hAnsi="Times New Roman" w:cs="Times New Roman"/>
          <w:color w:val="000000"/>
          <w:sz w:val="24"/>
          <w:szCs w:val="24"/>
        </w:rPr>
        <w:t>Желательно, чтобы с первым заданием успешно справлялись не</w:t>
      </w:r>
      <w:r w:rsidRPr="00025363">
        <w:rPr>
          <w:rFonts w:ascii="Times New Roman" w:hAnsi="Times New Roman" w:cs="Times New Roman"/>
          <w:sz w:val="24"/>
          <w:szCs w:val="24"/>
        </w:rPr>
        <w:t xml:space="preserve"> </w:t>
      </w:r>
      <w:r w:rsidRPr="00025363">
        <w:rPr>
          <w:rFonts w:ascii="Times New Roman" w:hAnsi="Times New Roman" w:cs="Times New Roman"/>
          <w:color w:val="000000"/>
          <w:sz w:val="24"/>
          <w:szCs w:val="24"/>
        </w:rPr>
        <w:t>менее 70% участников, со вторым – около 50%,  с третьим –20%-30%,  а с</w:t>
      </w:r>
      <w:r w:rsidRPr="00025363">
        <w:rPr>
          <w:rFonts w:ascii="Times New Roman" w:hAnsi="Times New Roman" w:cs="Times New Roman"/>
          <w:sz w:val="24"/>
          <w:szCs w:val="24"/>
        </w:rPr>
        <w:t xml:space="preserve"> </w:t>
      </w:r>
      <w:r w:rsidRPr="00025363">
        <w:rPr>
          <w:rFonts w:ascii="Times New Roman" w:hAnsi="Times New Roman" w:cs="Times New Roman"/>
          <w:color w:val="000000"/>
          <w:sz w:val="24"/>
          <w:szCs w:val="24"/>
        </w:rPr>
        <w:t xml:space="preserve">последними – лучшие из участников олимпиады. </w:t>
      </w:r>
      <w:proofErr w:type="gramEnd"/>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4. В задания должны включаться задачи, имеющие привлекательную, запоминающуюся форму. Формулировки задач должны быть четкими и понятными для участников.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5. Вариант по каждому классу должен включать в себя 5 задач. Тематика заданий должна быть разнообразной, по возможности охватывающей все разделы школьной математики: арифметику, алгебру, геометрию. Варианты также должны включать в себя логические задачи (в среднем звене школы), комбинаторику.</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 Так в варианты для 5-6 классов рекомендуется включать задачи по арифметике, логические задачи, задачи по наглядной геометрии, задачи, использующие понятие четности;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в 7-8 классах добавляются задачи, использующие для решения преобразования алгебраических выражений, задачи на делимость, геометрические задачи на доказательство, комбинаторные задачи;</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 в 9-11 последовательно добавляются задачи на свойства линейных и квадратичных функций, задачи по теории чисел, неравенства, задачи, использующие тригонометрию, стереометрию, математический анализ, комбинаторику.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6. Задания олимпиады не должны составляться на основе одного источника, с целью уменьшения риска знакомства одного или нескольких ее участников со всеми задачами, включенными в вариант. Желательно использование различных источников, неизвестных участникам Олимпиады, либо включение в варианты новых задач.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7. В задания для учащихся 5-6 классов, впервые участвующих в олимпиадах,</w:t>
      </w:r>
      <w:r w:rsidR="007D152C">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желательно включать задачи, не требующие сложных (многоступенчатых)</w:t>
      </w:r>
      <w:r w:rsidR="007D152C">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 xml:space="preserve">математических рассуждений.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 Приведем общую тематику олимпиадных заданий для разных классов.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b/>
          <w:bCs/>
          <w:color w:val="000000"/>
          <w:sz w:val="24"/>
          <w:szCs w:val="24"/>
        </w:rPr>
        <w:t xml:space="preserve">VI-VII КЛАССЫ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b/>
          <w:bCs/>
          <w:color w:val="000000"/>
          <w:sz w:val="24"/>
          <w:szCs w:val="24"/>
        </w:rPr>
        <w:lastRenderedPageBreak/>
        <w:t>Числа и вычисления.</w:t>
      </w:r>
      <w:r w:rsidRPr="00025363">
        <w:rPr>
          <w:rFonts w:ascii="Times New Roman" w:hAnsi="Times New Roman" w:cs="Times New Roman"/>
          <w:color w:val="000000"/>
          <w:sz w:val="24"/>
          <w:szCs w:val="24"/>
        </w:rPr>
        <w:t xml:space="preserve">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Натуральные числа и нуль. Десятичная система счисления.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Арифметические действия с натуральными числами. Представление числа </w:t>
      </w:r>
      <w:proofErr w:type="gramStart"/>
      <w:r w:rsidRPr="00025363">
        <w:rPr>
          <w:rFonts w:ascii="Times New Roman" w:hAnsi="Times New Roman" w:cs="Times New Roman"/>
          <w:color w:val="000000"/>
          <w:sz w:val="24"/>
          <w:szCs w:val="24"/>
        </w:rPr>
        <w:t>в</w:t>
      </w:r>
      <w:proofErr w:type="gramEnd"/>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десятичной системе.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Делители и кратные числа. Простые и составные числа. НОК и НОД. Понятие о</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взаимно простых </w:t>
      </w:r>
      <w:proofErr w:type="gramStart"/>
      <w:r w:rsidRPr="00025363">
        <w:rPr>
          <w:rFonts w:ascii="Times New Roman" w:hAnsi="Times New Roman" w:cs="Times New Roman"/>
          <w:color w:val="000000"/>
          <w:sz w:val="24"/>
          <w:szCs w:val="24"/>
        </w:rPr>
        <w:t>числах</w:t>
      </w:r>
      <w:proofErr w:type="gramEnd"/>
      <w:r w:rsidRPr="00025363">
        <w:rPr>
          <w:rFonts w:ascii="Times New Roman" w:hAnsi="Times New Roman" w:cs="Times New Roman"/>
          <w:color w:val="000000"/>
          <w:sz w:val="24"/>
          <w:szCs w:val="24"/>
        </w:rPr>
        <w:t xml:space="preserve">. Разложение числа на простые множители.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Четность.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Деление с остатком. Признаки делимости на 2, 3, 5, 6, 9.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Обыкновенные дроби. Сравнение дробей. Арифметические действия </w:t>
      </w:r>
      <w:proofErr w:type="gramStart"/>
      <w:r w:rsidRPr="00025363">
        <w:rPr>
          <w:rFonts w:ascii="Times New Roman" w:hAnsi="Times New Roman" w:cs="Times New Roman"/>
          <w:color w:val="000000"/>
          <w:sz w:val="24"/>
          <w:szCs w:val="24"/>
        </w:rPr>
        <w:t>с</w:t>
      </w:r>
      <w:proofErr w:type="gramEnd"/>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обыкновенными дробями.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Десятичные дроби.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Отношения. Пропорции. Основное свойство пропорции.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Прямая и обратная пропорциональность величин. Проценты.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Положительные и отрицательные числа. Модуль числа. Сравнение </w:t>
      </w:r>
      <w:proofErr w:type="gramStart"/>
      <w:r w:rsidRPr="00025363">
        <w:rPr>
          <w:rFonts w:ascii="Times New Roman" w:hAnsi="Times New Roman" w:cs="Times New Roman"/>
          <w:color w:val="000000"/>
          <w:sz w:val="24"/>
          <w:szCs w:val="24"/>
        </w:rPr>
        <w:t>положительных</w:t>
      </w:r>
      <w:proofErr w:type="gramEnd"/>
      <w:r w:rsidRPr="00025363">
        <w:rPr>
          <w:rFonts w:ascii="Times New Roman" w:hAnsi="Times New Roman" w:cs="Times New Roman"/>
          <w:color w:val="000000"/>
          <w:sz w:val="24"/>
          <w:szCs w:val="24"/>
        </w:rPr>
        <w:t xml:space="preserve"> и</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отрицательных чисел. Арифметические действия с </w:t>
      </w:r>
      <w:proofErr w:type="gramStart"/>
      <w:r w:rsidRPr="00025363">
        <w:rPr>
          <w:rFonts w:ascii="Times New Roman" w:hAnsi="Times New Roman" w:cs="Times New Roman"/>
          <w:color w:val="000000"/>
          <w:sz w:val="24"/>
          <w:szCs w:val="24"/>
        </w:rPr>
        <w:t>положительными</w:t>
      </w:r>
      <w:proofErr w:type="gramEnd"/>
      <w:r w:rsidRPr="00025363">
        <w:rPr>
          <w:rFonts w:ascii="Times New Roman" w:hAnsi="Times New Roman" w:cs="Times New Roman"/>
          <w:color w:val="000000"/>
          <w:sz w:val="24"/>
          <w:szCs w:val="24"/>
        </w:rPr>
        <w:t xml:space="preserve"> и отрицательными</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числами, свойства арифметических действий.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Целые числа. Рациональные числа.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b/>
          <w:bCs/>
          <w:color w:val="000000"/>
          <w:sz w:val="24"/>
          <w:szCs w:val="24"/>
        </w:rPr>
        <w:t>Уравнения.</w:t>
      </w:r>
      <w:r w:rsidRPr="00025363">
        <w:rPr>
          <w:rFonts w:ascii="Times New Roman" w:hAnsi="Times New Roman" w:cs="Times New Roman"/>
          <w:color w:val="000000"/>
          <w:sz w:val="24"/>
          <w:szCs w:val="24"/>
        </w:rPr>
        <w:t xml:space="preserve">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Уравнение с одной переменной. Корни уравнения. Линейное уравнение.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Функции.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Функция. График функции. Функции: </w:t>
      </w:r>
      <w:r w:rsidRPr="00025363">
        <w:rPr>
          <w:rFonts w:ascii="Times New Roman" w:hAnsi="Times New Roman" w:cs="Times New Roman"/>
          <w:i/>
          <w:iCs/>
          <w:color w:val="000000"/>
          <w:sz w:val="24"/>
          <w:szCs w:val="24"/>
        </w:rPr>
        <w:t>у</w:t>
      </w:r>
      <w:r w:rsidRPr="00025363">
        <w:rPr>
          <w:rFonts w:ascii="Times New Roman" w:hAnsi="Times New Roman" w:cs="Times New Roman"/>
          <w:color w:val="000000"/>
          <w:sz w:val="24"/>
          <w:szCs w:val="24"/>
        </w:rPr>
        <w:t xml:space="preserve"> = </w:t>
      </w:r>
      <w:proofErr w:type="spellStart"/>
      <w:r w:rsidRPr="00025363">
        <w:rPr>
          <w:rFonts w:ascii="Times New Roman" w:hAnsi="Times New Roman" w:cs="Times New Roman"/>
          <w:i/>
          <w:iCs/>
          <w:color w:val="000000"/>
          <w:sz w:val="24"/>
          <w:szCs w:val="24"/>
        </w:rPr>
        <w:t>kx</w:t>
      </w:r>
      <w:proofErr w:type="spellEnd"/>
      <w:r w:rsidRPr="00025363">
        <w:rPr>
          <w:rFonts w:ascii="Times New Roman" w:hAnsi="Times New Roman" w:cs="Times New Roman"/>
          <w:color w:val="000000"/>
          <w:sz w:val="24"/>
          <w:szCs w:val="24"/>
        </w:rPr>
        <w:t xml:space="preserve"> , </w:t>
      </w:r>
      <w:r w:rsidRPr="00025363">
        <w:rPr>
          <w:rFonts w:ascii="Times New Roman" w:hAnsi="Times New Roman" w:cs="Times New Roman"/>
          <w:i/>
          <w:iCs/>
          <w:color w:val="000000"/>
          <w:sz w:val="24"/>
          <w:szCs w:val="24"/>
        </w:rPr>
        <w:t xml:space="preserve">у </w:t>
      </w:r>
      <w:r w:rsidRPr="00025363">
        <w:rPr>
          <w:rFonts w:ascii="Times New Roman" w:hAnsi="Times New Roman" w:cs="Times New Roman"/>
          <w:color w:val="000000"/>
          <w:sz w:val="24"/>
          <w:szCs w:val="24"/>
        </w:rPr>
        <w:t xml:space="preserve">= </w:t>
      </w:r>
      <w:proofErr w:type="spellStart"/>
      <w:r w:rsidRPr="00025363">
        <w:rPr>
          <w:rFonts w:ascii="Times New Roman" w:hAnsi="Times New Roman" w:cs="Times New Roman"/>
          <w:i/>
          <w:iCs/>
          <w:color w:val="000000"/>
          <w:sz w:val="24"/>
          <w:szCs w:val="24"/>
        </w:rPr>
        <w:t>kx</w:t>
      </w:r>
      <w:proofErr w:type="spellEnd"/>
      <w:r w:rsidRPr="00025363">
        <w:rPr>
          <w:rFonts w:ascii="Times New Roman" w:hAnsi="Times New Roman" w:cs="Times New Roman"/>
          <w:color w:val="000000"/>
          <w:sz w:val="24"/>
          <w:szCs w:val="24"/>
        </w:rPr>
        <w:t xml:space="preserve"> + </w:t>
      </w:r>
      <w:proofErr w:type="spellStart"/>
      <w:r w:rsidRPr="00025363">
        <w:rPr>
          <w:rFonts w:ascii="Times New Roman" w:hAnsi="Times New Roman" w:cs="Times New Roman"/>
          <w:i/>
          <w:iCs/>
          <w:color w:val="000000"/>
          <w:sz w:val="24"/>
          <w:szCs w:val="24"/>
        </w:rPr>
        <w:t>b</w:t>
      </w:r>
      <w:proofErr w:type="spellEnd"/>
      <w:r w:rsidRPr="00025363">
        <w:rPr>
          <w:rFonts w:ascii="Times New Roman" w:hAnsi="Times New Roman" w:cs="Times New Roman"/>
          <w:color w:val="000000"/>
          <w:sz w:val="24"/>
          <w:szCs w:val="24"/>
        </w:rPr>
        <w:t xml:space="preserve">.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Геометрические фигуры на плоскости, измерение геометрических величин.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Текстовые задачи, сводящиеся к решению уравнений.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b/>
          <w:bCs/>
          <w:color w:val="000000"/>
          <w:sz w:val="24"/>
          <w:szCs w:val="24"/>
        </w:rPr>
      </w:pPr>
      <w:r w:rsidRPr="00025363">
        <w:rPr>
          <w:rFonts w:ascii="Times New Roman" w:hAnsi="Times New Roman" w:cs="Times New Roman"/>
          <w:b/>
          <w:bCs/>
          <w:color w:val="000000"/>
          <w:sz w:val="24"/>
          <w:szCs w:val="24"/>
        </w:rPr>
        <w:t>Представление о начальных понятиях геометрии, геометрических фигурах.</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b/>
          <w:bCs/>
          <w:color w:val="000000"/>
          <w:sz w:val="24"/>
          <w:szCs w:val="24"/>
        </w:rPr>
        <w:t xml:space="preserve">Равенство фигур.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Отрезок. Длина отрезка и ее свойства. Расстояние между точками.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Угол. Виды углов. Смежные и вертикальные углы и свойства.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Пересекающиеся и параллельные прямые. Перпендикулярные прямые.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Треугольник и его элементы. Признаки равенства треугольников. Сумма углов</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треугольника.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Представление о площади фигуры.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b/>
          <w:bCs/>
          <w:color w:val="000000"/>
          <w:sz w:val="24"/>
          <w:szCs w:val="24"/>
        </w:rPr>
        <w:t xml:space="preserve">Специальные олимпиадные темы.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Числовые ребусы. Взвешивания.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Логические задачи. Истинные и ложные утверждения.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«Оценка + пример».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Построение примеров и </w:t>
      </w:r>
      <w:proofErr w:type="spellStart"/>
      <w:r w:rsidRPr="00025363">
        <w:rPr>
          <w:rFonts w:ascii="Times New Roman" w:hAnsi="Times New Roman" w:cs="Times New Roman"/>
          <w:color w:val="000000"/>
          <w:sz w:val="24"/>
          <w:szCs w:val="24"/>
        </w:rPr>
        <w:t>контрпримеров</w:t>
      </w:r>
      <w:proofErr w:type="spellEnd"/>
      <w:r w:rsidRPr="00025363">
        <w:rPr>
          <w:rFonts w:ascii="Times New Roman" w:hAnsi="Times New Roman" w:cs="Times New Roman"/>
          <w:color w:val="000000"/>
          <w:sz w:val="24"/>
          <w:szCs w:val="24"/>
        </w:rPr>
        <w:t xml:space="preserve">.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Инвариант.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Принцип Дирихле.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Разрезания.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Раскраски.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Игры.  </w:t>
      </w:r>
    </w:p>
    <w:p w:rsidR="00F65E31" w:rsidRPr="00025363" w:rsidRDefault="00F65E31" w:rsidP="005D050A">
      <w:pPr>
        <w:tabs>
          <w:tab w:val="left" w:pos="1200"/>
        </w:tabs>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b/>
          <w:bCs/>
          <w:color w:val="000000"/>
          <w:sz w:val="24"/>
          <w:szCs w:val="24"/>
        </w:rPr>
        <w:t>VIII-I</w:t>
      </w:r>
      <w:proofErr w:type="gramStart"/>
      <w:r w:rsidRPr="00025363">
        <w:rPr>
          <w:rFonts w:ascii="Times New Roman" w:hAnsi="Times New Roman" w:cs="Times New Roman"/>
          <w:b/>
          <w:bCs/>
          <w:color w:val="000000"/>
          <w:sz w:val="24"/>
          <w:szCs w:val="24"/>
        </w:rPr>
        <w:t>Х</w:t>
      </w:r>
      <w:proofErr w:type="gramEnd"/>
      <w:r w:rsidRPr="00025363">
        <w:rPr>
          <w:rFonts w:ascii="Times New Roman" w:hAnsi="Times New Roman" w:cs="Times New Roman"/>
          <w:b/>
          <w:bCs/>
          <w:color w:val="000000"/>
          <w:sz w:val="24"/>
          <w:szCs w:val="24"/>
        </w:rPr>
        <w:t xml:space="preserve"> КЛАССЫ</w:t>
      </w:r>
      <w:r w:rsidRPr="00025363">
        <w:rPr>
          <w:rFonts w:ascii="Times New Roman" w:hAnsi="Times New Roman" w:cs="Times New Roman"/>
          <w:color w:val="000000"/>
          <w:sz w:val="24"/>
          <w:szCs w:val="24"/>
        </w:rPr>
        <w:t xml:space="preserve">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b/>
          <w:bCs/>
          <w:color w:val="000000"/>
          <w:sz w:val="24"/>
          <w:szCs w:val="24"/>
        </w:rPr>
        <w:t>Числа и вычисления.</w:t>
      </w:r>
      <w:r w:rsidRPr="00025363">
        <w:rPr>
          <w:rFonts w:ascii="Times New Roman" w:hAnsi="Times New Roman" w:cs="Times New Roman"/>
          <w:color w:val="000000"/>
          <w:sz w:val="24"/>
          <w:szCs w:val="24"/>
        </w:rPr>
        <w:t xml:space="preserve">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Натуральные числа и нуль. Десятичная система счисления. Арифметические действия</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с натуральными числами. Представление числа в десятичной системе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Делители и кратные числа. Простые и составные числа. Взаимно простые числа.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Разложение числа на простые множители. Четность. Деление с остатком. Признаки</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делимости на 2</w:t>
      </w:r>
      <w:r w:rsidRPr="00025363">
        <w:rPr>
          <w:rFonts w:ascii="Times New Roman" w:hAnsi="Times New Roman" w:cs="Times New Roman"/>
          <w:i/>
          <w:iCs/>
          <w:color w:val="000000"/>
          <w:sz w:val="24"/>
          <w:szCs w:val="24"/>
        </w:rPr>
        <w:t>k</w:t>
      </w:r>
      <w:r w:rsidRPr="00025363">
        <w:rPr>
          <w:rFonts w:ascii="Times New Roman" w:hAnsi="Times New Roman" w:cs="Times New Roman"/>
          <w:color w:val="000000"/>
          <w:sz w:val="24"/>
          <w:szCs w:val="24"/>
        </w:rPr>
        <w:t>, 3, 5</w:t>
      </w:r>
      <w:r w:rsidRPr="00025363">
        <w:rPr>
          <w:rFonts w:ascii="Times New Roman" w:hAnsi="Times New Roman" w:cs="Times New Roman"/>
          <w:i/>
          <w:iCs/>
          <w:color w:val="000000"/>
          <w:sz w:val="24"/>
          <w:szCs w:val="24"/>
        </w:rPr>
        <w:t>k</w:t>
      </w:r>
      <w:r w:rsidRPr="00025363">
        <w:rPr>
          <w:rFonts w:ascii="Times New Roman" w:hAnsi="Times New Roman" w:cs="Times New Roman"/>
          <w:color w:val="000000"/>
          <w:sz w:val="24"/>
          <w:szCs w:val="24"/>
        </w:rPr>
        <w:t xml:space="preserve">, 6, 9, 11.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Свойства факториала. Свойства простых делителей числа и его степеней.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 Обыкновенные дроби. Сравнение дробей. Арифметические действия с</w:t>
      </w:r>
      <w:r w:rsidRPr="00025363">
        <w:rPr>
          <w:rFonts w:ascii="Times New Roman" w:hAnsi="Times New Roman" w:cs="Times New Roman"/>
          <w:sz w:val="24"/>
          <w:szCs w:val="24"/>
        </w:rPr>
        <w:t xml:space="preserve"> </w:t>
      </w:r>
      <w:r w:rsidRPr="00025363">
        <w:rPr>
          <w:rFonts w:ascii="Times New Roman" w:hAnsi="Times New Roman" w:cs="Times New Roman"/>
          <w:color w:val="000000"/>
          <w:sz w:val="24"/>
          <w:szCs w:val="24"/>
        </w:rPr>
        <w:t xml:space="preserve">обыкновенными дробями.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Десятичные дроби.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Отношения. Пропорции. Основное свойство пропорции. Прямая и обратная пропорциональность величин. Проценты.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Положительные и отрицательные числа. Модуль числа. Сравнение </w:t>
      </w:r>
      <w:proofErr w:type="gramStart"/>
      <w:r w:rsidRPr="00025363">
        <w:rPr>
          <w:rFonts w:ascii="Times New Roman" w:hAnsi="Times New Roman" w:cs="Times New Roman"/>
          <w:color w:val="000000"/>
          <w:sz w:val="24"/>
          <w:szCs w:val="24"/>
        </w:rPr>
        <w:t>положительных</w:t>
      </w:r>
      <w:proofErr w:type="gramEnd"/>
      <w:r w:rsidRPr="00025363">
        <w:rPr>
          <w:rFonts w:ascii="Times New Roman" w:hAnsi="Times New Roman" w:cs="Times New Roman"/>
          <w:color w:val="000000"/>
          <w:sz w:val="24"/>
          <w:szCs w:val="24"/>
        </w:rPr>
        <w:t xml:space="preserve"> и</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lastRenderedPageBreak/>
        <w:t xml:space="preserve">отрицательных чисел. Арифметические действия с </w:t>
      </w:r>
      <w:proofErr w:type="gramStart"/>
      <w:r w:rsidRPr="00025363">
        <w:rPr>
          <w:rFonts w:ascii="Times New Roman" w:hAnsi="Times New Roman" w:cs="Times New Roman"/>
          <w:color w:val="000000"/>
          <w:sz w:val="24"/>
          <w:szCs w:val="24"/>
        </w:rPr>
        <w:t>положительными</w:t>
      </w:r>
      <w:proofErr w:type="gramEnd"/>
      <w:r w:rsidRPr="00025363">
        <w:rPr>
          <w:rFonts w:ascii="Times New Roman" w:hAnsi="Times New Roman" w:cs="Times New Roman"/>
          <w:color w:val="000000"/>
          <w:sz w:val="24"/>
          <w:szCs w:val="24"/>
        </w:rPr>
        <w:t xml:space="preserve"> и отрицательными</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числами, свойства арифметических действий.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Целые числа. Рациональные числа. Понятие об иррациональном числе. Изображение</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чисел точками на </w:t>
      </w:r>
      <w:proofErr w:type="gramStart"/>
      <w:r w:rsidRPr="00025363">
        <w:rPr>
          <w:rFonts w:ascii="Times New Roman" w:hAnsi="Times New Roman" w:cs="Times New Roman"/>
          <w:color w:val="000000"/>
          <w:sz w:val="24"/>
          <w:szCs w:val="24"/>
        </w:rPr>
        <w:t>координатной</w:t>
      </w:r>
      <w:proofErr w:type="gramEnd"/>
      <w:r w:rsidRPr="00025363">
        <w:rPr>
          <w:rFonts w:ascii="Times New Roman" w:hAnsi="Times New Roman" w:cs="Times New Roman"/>
          <w:color w:val="000000"/>
          <w:sz w:val="24"/>
          <w:szCs w:val="24"/>
        </w:rPr>
        <w:t xml:space="preserve"> прямой.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Числовые неравенства и их свойства. Операции с числовыми неравенствами.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Квадратный корень.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b/>
          <w:bCs/>
          <w:color w:val="000000"/>
          <w:sz w:val="24"/>
          <w:szCs w:val="24"/>
        </w:rPr>
        <w:t>Выражения и их преобразования.</w:t>
      </w:r>
      <w:r w:rsidRPr="00025363">
        <w:rPr>
          <w:rFonts w:ascii="Times New Roman" w:hAnsi="Times New Roman" w:cs="Times New Roman"/>
          <w:color w:val="000000"/>
          <w:sz w:val="24"/>
          <w:szCs w:val="24"/>
        </w:rPr>
        <w:t xml:space="preserve">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Степень с натуральным показателем и ее свойства. Многочлены. Формулы</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сокращенного умножения. Разложение многочленов на множители. Теорема Безу.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Квадратный трехчлен: выделение квадрата двучлена, разложение на множители.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Арифметическая и геометрическая прогрессии.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 </w:t>
      </w:r>
      <w:r w:rsidRPr="00025363">
        <w:rPr>
          <w:rFonts w:ascii="Times New Roman" w:hAnsi="Times New Roman" w:cs="Times New Roman"/>
          <w:b/>
          <w:bCs/>
          <w:color w:val="000000"/>
          <w:sz w:val="24"/>
          <w:szCs w:val="24"/>
        </w:rPr>
        <w:t>Уравнения и неравенства.</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Уравнение с одной переменной. Корни уравнения. Линейное уравнение. Квадратное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уравнение. Формула корней квадратного уравнения. Теорема Виета. Решение рациональных </w:t>
      </w:r>
      <w:r w:rsidRPr="00025363">
        <w:rPr>
          <w:rFonts w:ascii="Times New Roman" w:hAnsi="Times New Roman" w:cs="Times New Roman"/>
          <w:sz w:val="24"/>
          <w:szCs w:val="24"/>
        </w:rPr>
        <w:t xml:space="preserve"> </w:t>
      </w:r>
      <w:r w:rsidRPr="00025363">
        <w:rPr>
          <w:rFonts w:ascii="Times New Roman" w:hAnsi="Times New Roman" w:cs="Times New Roman"/>
          <w:color w:val="000000"/>
          <w:sz w:val="24"/>
          <w:szCs w:val="24"/>
        </w:rPr>
        <w:t xml:space="preserve">уравнений.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Уравнение с двумя переменными. Система уравнений. Решение системы двух</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линейных уравнений с двумя переменными. Решение простейших нелинейных систем.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Графическая интерпретация решения систем уравнений с двумя переменными.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Неравенства. Линейные неравенства с одной переменной и их системы. Неравенства</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второй степени с одной переменной.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Текстовые задачи, сводящиеся к решению уравнений, неравенств, систем уравнений.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b/>
          <w:bCs/>
          <w:color w:val="000000"/>
          <w:sz w:val="24"/>
          <w:szCs w:val="24"/>
        </w:rPr>
        <w:t xml:space="preserve">Функции.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Прямоугольная система координат на плоскости. Функция. Область определения и</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область значения функции. График функции. Возрастание функции, сохранение знака </w:t>
      </w:r>
      <w:proofErr w:type="gramStart"/>
      <w:r w:rsidRPr="00025363">
        <w:rPr>
          <w:rFonts w:ascii="Times New Roman" w:hAnsi="Times New Roman" w:cs="Times New Roman"/>
          <w:color w:val="000000"/>
          <w:sz w:val="24"/>
          <w:szCs w:val="24"/>
        </w:rPr>
        <w:t>на</w:t>
      </w:r>
      <w:proofErr w:type="gramEnd"/>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25363">
        <w:rPr>
          <w:rFonts w:ascii="Times New Roman" w:hAnsi="Times New Roman" w:cs="Times New Roman"/>
          <w:color w:val="000000"/>
          <w:sz w:val="24"/>
          <w:szCs w:val="24"/>
        </w:rPr>
        <w:t>промежутке</w:t>
      </w:r>
      <w:proofErr w:type="gramEnd"/>
      <w:r w:rsidRPr="00025363">
        <w:rPr>
          <w:rFonts w:ascii="Times New Roman" w:hAnsi="Times New Roman" w:cs="Times New Roman"/>
          <w:color w:val="000000"/>
          <w:sz w:val="24"/>
          <w:szCs w:val="24"/>
        </w:rPr>
        <w:t xml:space="preserve">.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Функции: </w:t>
      </w:r>
      <w:r w:rsidRPr="00025363">
        <w:rPr>
          <w:rFonts w:ascii="Times New Roman" w:hAnsi="Times New Roman" w:cs="Times New Roman"/>
          <w:i/>
          <w:iCs/>
          <w:color w:val="000000"/>
          <w:sz w:val="24"/>
          <w:szCs w:val="24"/>
        </w:rPr>
        <w:t>у</w:t>
      </w:r>
      <w:r w:rsidRPr="00025363">
        <w:rPr>
          <w:rFonts w:ascii="Times New Roman" w:hAnsi="Times New Roman" w:cs="Times New Roman"/>
          <w:color w:val="000000"/>
          <w:sz w:val="24"/>
          <w:szCs w:val="24"/>
        </w:rPr>
        <w:t xml:space="preserve"> = </w:t>
      </w:r>
      <w:proofErr w:type="spellStart"/>
      <w:r w:rsidRPr="00025363">
        <w:rPr>
          <w:rFonts w:ascii="Times New Roman" w:hAnsi="Times New Roman" w:cs="Times New Roman"/>
          <w:i/>
          <w:iCs/>
          <w:color w:val="000000"/>
          <w:sz w:val="24"/>
          <w:szCs w:val="24"/>
        </w:rPr>
        <w:t>kx</w:t>
      </w:r>
      <w:proofErr w:type="spellEnd"/>
      <w:r w:rsidRPr="00025363">
        <w:rPr>
          <w:rFonts w:ascii="Times New Roman" w:hAnsi="Times New Roman" w:cs="Times New Roman"/>
          <w:color w:val="000000"/>
          <w:sz w:val="24"/>
          <w:szCs w:val="24"/>
        </w:rPr>
        <w:t xml:space="preserve"> , </w:t>
      </w:r>
      <w:r w:rsidRPr="00025363">
        <w:rPr>
          <w:rFonts w:ascii="Times New Roman" w:hAnsi="Times New Roman" w:cs="Times New Roman"/>
          <w:i/>
          <w:iCs/>
          <w:color w:val="000000"/>
          <w:sz w:val="24"/>
          <w:szCs w:val="24"/>
        </w:rPr>
        <w:t>у</w:t>
      </w:r>
      <w:r w:rsidRPr="00025363">
        <w:rPr>
          <w:rFonts w:ascii="Times New Roman" w:hAnsi="Times New Roman" w:cs="Times New Roman"/>
          <w:color w:val="000000"/>
          <w:sz w:val="24"/>
          <w:szCs w:val="24"/>
        </w:rPr>
        <w:t xml:space="preserve"> = </w:t>
      </w:r>
      <w:proofErr w:type="spellStart"/>
      <w:r w:rsidRPr="00025363">
        <w:rPr>
          <w:rFonts w:ascii="Times New Roman" w:hAnsi="Times New Roman" w:cs="Times New Roman"/>
          <w:i/>
          <w:iCs/>
          <w:color w:val="000000"/>
          <w:sz w:val="24"/>
          <w:szCs w:val="24"/>
        </w:rPr>
        <w:t>kx</w:t>
      </w:r>
      <w:proofErr w:type="spellEnd"/>
      <w:r w:rsidRPr="00025363">
        <w:rPr>
          <w:rFonts w:ascii="Times New Roman" w:hAnsi="Times New Roman" w:cs="Times New Roman"/>
          <w:color w:val="000000"/>
          <w:sz w:val="24"/>
          <w:szCs w:val="24"/>
        </w:rPr>
        <w:t xml:space="preserve"> + </w:t>
      </w:r>
      <w:proofErr w:type="spellStart"/>
      <w:r w:rsidRPr="00025363">
        <w:rPr>
          <w:rFonts w:ascii="Times New Roman" w:hAnsi="Times New Roman" w:cs="Times New Roman"/>
          <w:i/>
          <w:iCs/>
          <w:color w:val="000000"/>
          <w:sz w:val="24"/>
          <w:szCs w:val="24"/>
        </w:rPr>
        <w:t>b</w:t>
      </w:r>
      <w:proofErr w:type="spellEnd"/>
      <w:r w:rsidRPr="00025363">
        <w:rPr>
          <w:rFonts w:ascii="Times New Roman" w:hAnsi="Times New Roman" w:cs="Times New Roman"/>
          <w:color w:val="000000"/>
          <w:sz w:val="24"/>
          <w:szCs w:val="24"/>
        </w:rPr>
        <w:t xml:space="preserve"> , </w:t>
      </w:r>
      <w:proofErr w:type="spellStart"/>
      <w:r w:rsidRPr="00025363">
        <w:rPr>
          <w:rFonts w:ascii="Times New Roman" w:hAnsi="Times New Roman" w:cs="Times New Roman"/>
          <w:i/>
          <w:iCs/>
          <w:color w:val="000000"/>
          <w:sz w:val="24"/>
          <w:szCs w:val="24"/>
        </w:rPr>
        <w:t>y</w:t>
      </w:r>
      <w:proofErr w:type="spellEnd"/>
      <w:r w:rsidRPr="00025363">
        <w:rPr>
          <w:rFonts w:ascii="Times New Roman" w:hAnsi="Times New Roman" w:cs="Times New Roman"/>
          <w:color w:val="000000"/>
          <w:sz w:val="24"/>
          <w:szCs w:val="24"/>
        </w:rPr>
        <w:t xml:space="preserve"> </w:t>
      </w:r>
      <w:proofErr w:type="spellStart"/>
      <w:r w:rsidRPr="00025363">
        <w:rPr>
          <w:rFonts w:ascii="Times New Roman" w:hAnsi="Times New Roman" w:cs="Times New Roman"/>
          <w:color w:val="000000"/>
          <w:sz w:val="24"/>
          <w:szCs w:val="24"/>
        </w:rPr>
        <w:t>=</w:t>
      </w:r>
      <w:r w:rsidRPr="00025363">
        <w:rPr>
          <w:rFonts w:ascii="Times New Roman" w:hAnsi="Times New Roman" w:cs="Times New Roman"/>
          <w:i/>
          <w:iCs/>
          <w:color w:val="000000"/>
          <w:sz w:val="24"/>
          <w:szCs w:val="24"/>
        </w:rPr>
        <w:t>k</w:t>
      </w:r>
      <w:proofErr w:type="spellEnd"/>
      <w:r w:rsidRPr="00025363">
        <w:rPr>
          <w:rFonts w:ascii="Times New Roman" w:hAnsi="Times New Roman" w:cs="Times New Roman"/>
          <w:color w:val="000000"/>
          <w:sz w:val="24"/>
          <w:szCs w:val="24"/>
        </w:rPr>
        <w:t>/</w:t>
      </w:r>
      <w:proofErr w:type="spellStart"/>
      <w:r w:rsidRPr="00025363">
        <w:rPr>
          <w:rFonts w:ascii="Times New Roman" w:hAnsi="Times New Roman" w:cs="Times New Roman"/>
          <w:i/>
          <w:iCs/>
          <w:color w:val="000000"/>
          <w:sz w:val="24"/>
          <w:szCs w:val="24"/>
        </w:rPr>
        <w:t>x</w:t>
      </w:r>
      <w:proofErr w:type="spellEnd"/>
      <w:r w:rsidRPr="00025363">
        <w:rPr>
          <w:rFonts w:ascii="Times New Roman" w:hAnsi="Times New Roman" w:cs="Times New Roman"/>
          <w:color w:val="000000"/>
          <w:sz w:val="24"/>
          <w:szCs w:val="24"/>
        </w:rPr>
        <w:t xml:space="preserve"> , </w:t>
      </w:r>
      <w:proofErr w:type="gramStart"/>
      <w:r w:rsidRPr="00025363">
        <w:rPr>
          <w:rFonts w:ascii="Times New Roman" w:hAnsi="Times New Roman" w:cs="Times New Roman"/>
          <w:i/>
          <w:iCs/>
          <w:color w:val="000000"/>
          <w:sz w:val="24"/>
          <w:szCs w:val="24"/>
        </w:rPr>
        <w:t>у</w:t>
      </w:r>
      <w:proofErr w:type="gramEnd"/>
      <w:r w:rsidRPr="00025363">
        <w:rPr>
          <w:rFonts w:ascii="Times New Roman" w:hAnsi="Times New Roman" w:cs="Times New Roman"/>
          <w:color w:val="000000"/>
          <w:sz w:val="24"/>
          <w:szCs w:val="24"/>
        </w:rPr>
        <w:t xml:space="preserve"> = </w:t>
      </w:r>
      <w:proofErr w:type="spellStart"/>
      <w:r w:rsidRPr="00025363">
        <w:rPr>
          <w:rFonts w:ascii="Times New Roman" w:hAnsi="Times New Roman" w:cs="Times New Roman"/>
          <w:i/>
          <w:iCs/>
          <w:color w:val="000000"/>
          <w:sz w:val="24"/>
          <w:szCs w:val="24"/>
        </w:rPr>
        <w:t>х</w:t>
      </w:r>
      <w:proofErr w:type="spellEnd"/>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Преобразование графиков функций. Свойства квадратного трехчлена. Геометрические</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свойства графика квадратичной функции.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b/>
          <w:bCs/>
          <w:color w:val="000000"/>
          <w:sz w:val="24"/>
          <w:szCs w:val="24"/>
        </w:rPr>
        <w:t xml:space="preserve">Планиметрия.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Треугольник и его элементы. Признаки равенства треугольников. Сумма углов треугольника.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Подобие треугольников. Признаки подобия треугольников.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Неравенство треугольника.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Средняя линия треугольника и ее свойства.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Соотношения между сторонами и углами треугольника. Свойства равнобедренного и</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gramStart"/>
      <w:r w:rsidRPr="00025363">
        <w:rPr>
          <w:rFonts w:ascii="Times New Roman" w:hAnsi="Times New Roman" w:cs="Times New Roman"/>
          <w:color w:val="000000"/>
          <w:sz w:val="24"/>
          <w:szCs w:val="24"/>
        </w:rPr>
        <w:t>равностороннего</w:t>
      </w:r>
      <w:proofErr w:type="gramEnd"/>
      <w:r w:rsidRPr="00025363">
        <w:rPr>
          <w:rFonts w:ascii="Times New Roman" w:hAnsi="Times New Roman" w:cs="Times New Roman"/>
          <w:color w:val="000000"/>
          <w:sz w:val="24"/>
          <w:szCs w:val="24"/>
        </w:rPr>
        <w:t xml:space="preserve"> треугольников. Прямоугольный треугольник. Теорема Пифагора. Решение прямоугольных треугольников.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Четырехугольники. Параллелограмм, его свойства и признаки. Прямоугольник, ромб,</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квадрат и их свойства. Трапеция. Средняя линия трапец</w:t>
      </w:r>
      <w:proofErr w:type="gramStart"/>
      <w:r w:rsidRPr="00025363">
        <w:rPr>
          <w:rFonts w:ascii="Times New Roman" w:hAnsi="Times New Roman" w:cs="Times New Roman"/>
          <w:color w:val="000000"/>
          <w:sz w:val="24"/>
          <w:szCs w:val="24"/>
        </w:rPr>
        <w:t>ии и ее</w:t>
      </w:r>
      <w:proofErr w:type="gramEnd"/>
      <w:r w:rsidRPr="00025363">
        <w:rPr>
          <w:rFonts w:ascii="Times New Roman" w:hAnsi="Times New Roman" w:cs="Times New Roman"/>
          <w:color w:val="000000"/>
          <w:sz w:val="24"/>
          <w:szCs w:val="24"/>
        </w:rPr>
        <w:t xml:space="preserve"> свойства. Площади</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четырехугольников.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Понятие о симметрии.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Окружность и круг. Касательная к окружности и ее свойства. Центральные и</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вписанные углы. Окружность, описанная около треугольника. Окружность, вписанная </w:t>
      </w:r>
      <w:proofErr w:type="gramStart"/>
      <w:r w:rsidRPr="00025363">
        <w:rPr>
          <w:rFonts w:ascii="Times New Roman" w:hAnsi="Times New Roman" w:cs="Times New Roman"/>
          <w:color w:val="000000"/>
          <w:sz w:val="24"/>
          <w:szCs w:val="24"/>
        </w:rPr>
        <w:t>в</w:t>
      </w:r>
      <w:proofErr w:type="gramEnd"/>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треугольник.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Угол между касательной и хордой. Пропорциональные отрезки в окружности.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Задачи на построение с помощью циркуля и линейки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Вектор. Угол между векторами. Координаты вектора. Сложение векторов. Умножение</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вектора на число. Скалярное произведение векторов.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b/>
          <w:bCs/>
          <w:color w:val="000000"/>
          <w:sz w:val="24"/>
          <w:szCs w:val="24"/>
        </w:rPr>
        <w:t>Специальные олимпиадные темы.</w:t>
      </w:r>
      <w:r w:rsidRPr="00025363">
        <w:rPr>
          <w:rFonts w:ascii="Times New Roman" w:hAnsi="Times New Roman" w:cs="Times New Roman"/>
          <w:color w:val="000000"/>
          <w:sz w:val="24"/>
          <w:szCs w:val="24"/>
        </w:rPr>
        <w:t xml:space="preserve">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Логические задачи. Истинные и ложные утверждения.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«Оценка + пример».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Построение примеров и </w:t>
      </w:r>
      <w:proofErr w:type="spellStart"/>
      <w:r w:rsidRPr="00025363">
        <w:rPr>
          <w:rFonts w:ascii="Times New Roman" w:hAnsi="Times New Roman" w:cs="Times New Roman"/>
          <w:color w:val="000000"/>
          <w:sz w:val="24"/>
          <w:szCs w:val="24"/>
        </w:rPr>
        <w:t>контрпримеров</w:t>
      </w:r>
      <w:proofErr w:type="spellEnd"/>
      <w:r w:rsidRPr="00025363">
        <w:rPr>
          <w:rFonts w:ascii="Times New Roman" w:hAnsi="Times New Roman" w:cs="Times New Roman"/>
          <w:color w:val="000000"/>
          <w:sz w:val="24"/>
          <w:szCs w:val="24"/>
        </w:rPr>
        <w:t xml:space="preserve">.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Принцип Дирихле.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Разрезания.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Раскраски.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Игры.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lastRenderedPageBreak/>
        <w:t xml:space="preserve">Инвариант.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Элементы комбинаторики.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proofErr w:type="spellStart"/>
      <w:r w:rsidRPr="00025363">
        <w:rPr>
          <w:rFonts w:ascii="Times New Roman" w:hAnsi="Times New Roman" w:cs="Times New Roman"/>
          <w:color w:val="000000"/>
          <w:sz w:val="24"/>
          <w:szCs w:val="24"/>
        </w:rPr>
        <w:t>Диофантовы</w:t>
      </w:r>
      <w:proofErr w:type="spellEnd"/>
      <w:r w:rsidRPr="00025363">
        <w:rPr>
          <w:rFonts w:ascii="Times New Roman" w:hAnsi="Times New Roman" w:cs="Times New Roman"/>
          <w:color w:val="000000"/>
          <w:sz w:val="24"/>
          <w:szCs w:val="24"/>
        </w:rPr>
        <w:t xml:space="preserve"> уравнения (уравнения в целых числах).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b/>
          <w:bCs/>
          <w:color w:val="000000"/>
          <w:sz w:val="24"/>
          <w:szCs w:val="24"/>
        </w:rPr>
        <w:t>Х-Х</w:t>
      </w:r>
      <w:proofErr w:type="gramStart"/>
      <w:r w:rsidRPr="00025363">
        <w:rPr>
          <w:rFonts w:ascii="Times New Roman" w:hAnsi="Times New Roman" w:cs="Times New Roman"/>
          <w:b/>
          <w:bCs/>
          <w:color w:val="000000"/>
          <w:sz w:val="24"/>
          <w:szCs w:val="24"/>
        </w:rPr>
        <w:t>I</w:t>
      </w:r>
      <w:proofErr w:type="gramEnd"/>
      <w:r w:rsidRPr="00025363">
        <w:rPr>
          <w:rFonts w:ascii="Times New Roman" w:hAnsi="Times New Roman" w:cs="Times New Roman"/>
          <w:b/>
          <w:bCs/>
          <w:color w:val="000000"/>
          <w:sz w:val="24"/>
          <w:szCs w:val="24"/>
        </w:rPr>
        <w:t xml:space="preserve"> КЛАССЫ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b/>
          <w:bCs/>
          <w:color w:val="000000"/>
          <w:sz w:val="24"/>
          <w:szCs w:val="24"/>
        </w:rPr>
        <w:t>Числа и вычисления.</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Делимость. Простые и составные числа. Разложение числа на простые множители.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Четность. Деление с остатком. Признаки делимости на 2</w:t>
      </w:r>
      <w:r w:rsidRPr="00025363">
        <w:rPr>
          <w:rFonts w:ascii="Times New Roman" w:hAnsi="Times New Roman" w:cs="Times New Roman"/>
          <w:sz w:val="24"/>
          <w:szCs w:val="24"/>
        </w:rPr>
        <w:t>,</w:t>
      </w:r>
      <w:r w:rsidRPr="00025363">
        <w:rPr>
          <w:rFonts w:ascii="Times New Roman" w:hAnsi="Times New Roman" w:cs="Times New Roman"/>
          <w:color w:val="000000"/>
          <w:sz w:val="24"/>
          <w:szCs w:val="24"/>
        </w:rPr>
        <w:t>13  3, 5 Свойства</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факториала. Свойства простых делителей числа и его степеней. Взаимно простые числа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Целые числа. Рациональные числа. Иррациональные числа. Число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b/>
          <w:bCs/>
          <w:color w:val="000000"/>
          <w:sz w:val="24"/>
          <w:szCs w:val="24"/>
        </w:rPr>
        <w:t>Выражения и их преобразования.</w:t>
      </w:r>
      <w:r w:rsidRPr="00025363">
        <w:rPr>
          <w:rFonts w:ascii="Times New Roman" w:hAnsi="Times New Roman" w:cs="Times New Roman"/>
          <w:color w:val="000000"/>
          <w:sz w:val="24"/>
          <w:szCs w:val="24"/>
        </w:rPr>
        <w:t xml:space="preserve">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Многочлены. Формулы сокращенного умножения. Разложение многочленов </w:t>
      </w:r>
      <w:proofErr w:type="gramStart"/>
      <w:r w:rsidRPr="00025363">
        <w:rPr>
          <w:rFonts w:ascii="Times New Roman" w:hAnsi="Times New Roman" w:cs="Times New Roman"/>
          <w:color w:val="000000"/>
          <w:sz w:val="24"/>
          <w:szCs w:val="24"/>
        </w:rPr>
        <w:t>на</w:t>
      </w:r>
      <w:proofErr w:type="gramEnd"/>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множители. Теорема Безу.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Арифметическая и геометрическая прогрессии.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Корень </w:t>
      </w:r>
      <w:proofErr w:type="spellStart"/>
      <w:r w:rsidRPr="00025363">
        <w:rPr>
          <w:rFonts w:ascii="Times New Roman" w:hAnsi="Times New Roman" w:cs="Times New Roman"/>
          <w:i/>
          <w:iCs/>
          <w:color w:val="000000"/>
          <w:sz w:val="24"/>
          <w:szCs w:val="24"/>
        </w:rPr>
        <w:t>n</w:t>
      </w:r>
      <w:r w:rsidRPr="00025363">
        <w:rPr>
          <w:rFonts w:ascii="Times New Roman" w:hAnsi="Times New Roman" w:cs="Times New Roman"/>
          <w:color w:val="000000"/>
          <w:sz w:val="24"/>
          <w:szCs w:val="24"/>
        </w:rPr>
        <w:t>-й</w:t>
      </w:r>
      <w:proofErr w:type="spellEnd"/>
      <w:r w:rsidRPr="00025363">
        <w:rPr>
          <w:rFonts w:ascii="Times New Roman" w:hAnsi="Times New Roman" w:cs="Times New Roman"/>
          <w:color w:val="000000"/>
          <w:sz w:val="24"/>
          <w:szCs w:val="24"/>
        </w:rPr>
        <w:t xml:space="preserve"> степени и его свойства. Свойства степени с рациональным показателем.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b/>
          <w:bCs/>
          <w:color w:val="000000"/>
          <w:sz w:val="24"/>
          <w:szCs w:val="24"/>
        </w:rPr>
        <w:t>Тригонометрия</w:t>
      </w:r>
      <w:r w:rsidRPr="00025363">
        <w:rPr>
          <w:rFonts w:ascii="Times New Roman" w:hAnsi="Times New Roman" w:cs="Times New Roman"/>
          <w:color w:val="000000"/>
          <w:sz w:val="24"/>
          <w:szCs w:val="24"/>
        </w:rPr>
        <w:t xml:space="preserve">.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Основные тригонометрические тождества. Формулы приведения.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Преобразования тригонометрических выражений. Свойства </w:t>
      </w:r>
      <w:proofErr w:type="gramStart"/>
      <w:r w:rsidRPr="00025363">
        <w:rPr>
          <w:rFonts w:ascii="Times New Roman" w:hAnsi="Times New Roman" w:cs="Times New Roman"/>
          <w:color w:val="000000"/>
          <w:sz w:val="24"/>
          <w:szCs w:val="24"/>
        </w:rPr>
        <w:t>тригонометрических</w:t>
      </w:r>
      <w:proofErr w:type="gramEnd"/>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функций: ограниченность, периодичность.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b/>
          <w:bCs/>
          <w:color w:val="000000"/>
          <w:sz w:val="24"/>
          <w:szCs w:val="24"/>
        </w:rPr>
        <w:t xml:space="preserve">Уравнения и неравенства.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Уравнения с одной переменной. Квадратные уравнения. Теорема Виета.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Иррациональные уравнения. Показательные и логарифмические уравнения, их</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системы. Тригонометрические уравнения.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Неравенства с одной переменной. Решение неравенств методом интервалов.</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Показательные и логарифмические неравенства.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Уравнения и неравенства, содержащие переменную под знаком модуля. Простейшие</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уравнения, неравенства и системы с параметрами.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Неравенства второй степени с одной переменной. Неравенства о </w:t>
      </w:r>
      <w:proofErr w:type="gramStart"/>
      <w:r w:rsidRPr="00025363">
        <w:rPr>
          <w:rFonts w:ascii="Times New Roman" w:hAnsi="Times New Roman" w:cs="Times New Roman"/>
          <w:color w:val="000000"/>
          <w:sz w:val="24"/>
          <w:szCs w:val="24"/>
        </w:rPr>
        <w:t>средних</w:t>
      </w:r>
      <w:proofErr w:type="gramEnd"/>
      <w:r w:rsidRPr="00025363">
        <w:rPr>
          <w:rFonts w:ascii="Times New Roman" w:hAnsi="Times New Roman" w:cs="Times New Roman"/>
          <w:color w:val="000000"/>
          <w:sz w:val="24"/>
          <w:szCs w:val="24"/>
        </w:rPr>
        <w:t xml:space="preserve">.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Системы уравнений.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Текстовые задачи, сводящиеся к решению уравнений, неравенств, систем уравнений.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b/>
          <w:bCs/>
          <w:color w:val="000000"/>
          <w:sz w:val="24"/>
          <w:szCs w:val="24"/>
        </w:rPr>
      </w:pPr>
      <w:r w:rsidRPr="00025363">
        <w:rPr>
          <w:rFonts w:ascii="Times New Roman" w:hAnsi="Times New Roman" w:cs="Times New Roman"/>
          <w:b/>
          <w:bCs/>
          <w:color w:val="000000"/>
          <w:sz w:val="24"/>
          <w:szCs w:val="24"/>
        </w:rPr>
        <w:t>Функции.</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Числовые функции и их свойства: периодичность, четность и нечетность,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экстремумы, наибольшее и наименьшее значения, промежутки </w:t>
      </w:r>
      <w:proofErr w:type="spellStart"/>
      <w:r w:rsidRPr="00025363">
        <w:rPr>
          <w:rFonts w:ascii="Times New Roman" w:hAnsi="Times New Roman" w:cs="Times New Roman"/>
          <w:color w:val="000000"/>
          <w:sz w:val="24"/>
          <w:szCs w:val="24"/>
        </w:rPr>
        <w:t>знакопостоянства</w:t>
      </w:r>
      <w:proofErr w:type="spellEnd"/>
      <w:r w:rsidRPr="00025363">
        <w:rPr>
          <w:rFonts w:ascii="Times New Roman" w:hAnsi="Times New Roman" w:cs="Times New Roman"/>
          <w:color w:val="000000"/>
          <w:sz w:val="24"/>
          <w:szCs w:val="24"/>
        </w:rPr>
        <w:t>,</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ограниченность. Понятие об обратной функции. Свойство графиков взаимно обратных</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функций.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Тригонометрические функции числового аргумента: синус, косинус, тангенс,</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котангенс. Свойства и графики тригонометрических функций.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Показательная функция, ее свойства и график. Логарифмическая функция, ее свойства</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и график. Степенная функция, ее свойства и график.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Производная, ее геометрический и механический смысл.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Применение производной к исследованию функций, нахождению их наибольших и</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наименьших значений и построению графиков. Построение и преобразование графиков</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функций.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Касательная и ее свойства.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b/>
          <w:bCs/>
          <w:color w:val="000000"/>
          <w:sz w:val="24"/>
          <w:szCs w:val="24"/>
        </w:rPr>
        <w:t xml:space="preserve">Планиметрия и стереометрия.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i/>
          <w:iCs/>
          <w:color w:val="000000"/>
          <w:sz w:val="24"/>
          <w:szCs w:val="24"/>
        </w:rPr>
        <w:t xml:space="preserve">Планиметрия.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Признаки равенства треугольников. Признаки подобия треугольников. Неравенство</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треугольника. Площадь треугольника.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Многоугольники. Правильные многоугольники.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Окружность. Касательная к окружности и ее свойства. Центральные и вписанные</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углы. Окружность, описанная около треугольника. Окружность, вписанная в треугольник.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Угол между касательной и хордой. Пропорциональные отрезки в окружности.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Вектор. Свойства векторов.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i/>
          <w:iCs/>
          <w:color w:val="000000"/>
          <w:sz w:val="24"/>
          <w:szCs w:val="24"/>
        </w:rPr>
        <w:t>Стереометрия.</w:t>
      </w:r>
      <w:r w:rsidRPr="00025363">
        <w:rPr>
          <w:rFonts w:ascii="Times New Roman" w:hAnsi="Times New Roman" w:cs="Times New Roman"/>
          <w:color w:val="000000"/>
          <w:sz w:val="24"/>
          <w:szCs w:val="24"/>
        </w:rPr>
        <w:t xml:space="preserve">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Взаимное расположение </w:t>
      </w:r>
      <w:proofErr w:type="gramStart"/>
      <w:r w:rsidRPr="00025363">
        <w:rPr>
          <w:rFonts w:ascii="Times New Roman" w:hAnsi="Times New Roman" w:cs="Times New Roman"/>
          <w:color w:val="000000"/>
          <w:sz w:val="24"/>
          <w:szCs w:val="24"/>
        </w:rPr>
        <w:t>прямых</w:t>
      </w:r>
      <w:proofErr w:type="gramEnd"/>
      <w:r w:rsidRPr="00025363">
        <w:rPr>
          <w:rFonts w:ascii="Times New Roman" w:hAnsi="Times New Roman" w:cs="Times New Roman"/>
          <w:color w:val="000000"/>
          <w:sz w:val="24"/>
          <w:szCs w:val="24"/>
        </w:rPr>
        <w:t xml:space="preserve"> в пространстве.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Свойства параллельности и перпендикулярности </w:t>
      </w:r>
      <w:proofErr w:type="gramStart"/>
      <w:r w:rsidRPr="00025363">
        <w:rPr>
          <w:rFonts w:ascii="Times New Roman" w:hAnsi="Times New Roman" w:cs="Times New Roman"/>
          <w:color w:val="000000"/>
          <w:sz w:val="24"/>
          <w:szCs w:val="24"/>
        </w:rPr>
        <w:t>прямых</w:t>
      </w:r>
      <w:proofErr w:type="gramEnd"/>
      <w:r w:rsidRPr="00025363">
        <w:rPr>
          <w:rFonts w:ascii="Times New Roman" w:hAnsi="Times New Roman" w:cs="Times New Roman"/>
          <w:color w:val="000000"/>
          <w:sz w:val="24"/>
          <w:szCs w:val="24"/>
        </w:rPr>
        <w:t xml:space="preserve">.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lastRenderedPageBreak/>
        <w:t xml:space="preserve">Взаимное расположение прямой и плоскости. Перпендикуляр и наклонная </w:t>
      </w:r>
      <w:proofErr w:type="gramStart"/>
      <w:r w:rsidRPr="00025363">
        <w:rPr>
          <w:rFonts w:ascii="Times New Roman" w:hAnsi="Times New Roman" w:cs="Times New Roman"/>
          <w:color w:val="000000"/>
          <w:sz w:val="24"/>
          <w:szCs w:val="24"/>
        </w:rPr>
        <w:t>к</w:t>
      </w:r>
      <w:proofErr w:type="gramEnd"/>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плоскости. Свойства параллельности и перпендикулярности прямых и плоскостей. Теорема о трех перпендикулярах.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Взаимное расположение двух плоскостей. Свойства параллельности и</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перпендикулярности плоскостей. Угол между </w:t>
      </w:r>
      <w:proofErr w:type="gramStart"/>
      <w:r w:rsidRPr="00025363">
        <w:rPr>
          <w:rFonts w:ascii="Times New Roman" w:hAnsi="Times New Roman" w:cs="Times New Roman"/>
          <w:color w:val="000000"/>
          <w:sz w:val="24"/>
          <w:szCs w:val="24"/>
        </w:rPr>
        <w:t>прямыми</w:t>
      </w:r>
      <w:proofErr w:type="gramEnd"/>
      <w:r w:rsidRPr="00025363">
        <w:rPr>
          <w:rFonts w:ascii="Times New Roman" w:hAnsi="Times New Roman" w:cs="Times New Roman"/>
          <w:color w:val="000000"/>
          <w:sz w:val="24"/>
          <w:szCs w:val="24"/>
        </w:rPr>
        <w:t>. Угол между прямой и плоскостью.</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Двугранный и многогранный углы. Линейный угол двугранного угла.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Параллелепипед. Пирамида. Призма.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Декартовы координаты в пространстве. Расстояние между точками.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Вектор в пространстве.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b/>
          <w:bCs/>
          <w:color w:val="000000"/>
          <w:sz w:val="24"/>
          <w:szCs w:val="24"/>
        </w:rPr>
        <w:t>Специальные олимпиадные темы.</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«Оценка + пример».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Построение примеров и </w:t>
      </w:r>
      <w:proofErr w:type="spellStart"/>
      <w:r w:rsidRPr="00025363">
        <w:rPr>
          <w:rFonts w:ascii="Times New Roman" w:hAnsi="Times New Roman" w:cs="Times New Roman"/>
          <w:color w:val="000000"/>
          <w:sz w:val="24"/>
          <w:szCs w:val="24"/>
        </w:rPr>
        <w:t>контрпримеров</w:t>
      </w:r>
      <w:proofErr w:type="spellEnd"/>
      <w:r w:rsidRPr="00025363">
        <w:rPr>
          <w:rFonts w:ascii="Times New Roman" w:hAnsi="Times New Roman" w:cs="Times New Roman"/>
          <w:color w:val="000000"/>
          <w:sz w:val="24"/>
          <w:szCs w:val="24"/>
        </w:rPr>
        <w:t xml:space="preserve">.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Принцип Дирихле.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Раскраски.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Игры.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 xml:space="preserve">Метод математической индукции.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Геометрические свойства графиков функций.</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Элементы комбинаторики.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proofErr w:type="spellStart"/>
      <w:r w:rsidRPr="00025363">
        <w:rPr>
          <w:rFonts w:ascii="Times New Roman" w:hAnsi="Times New Roman" w:cs="Times New Roman"/>
          <w:color w:val="000000"/>
          <w:sz w:val="24"/>
          <w:szCs w:val="24"/>
        </w:rPr>
        <w:t>Диофантовы</w:t>
      </w:r>
      <w:proofErr w:type="spellEnd"/>
      <w:r w:rsidRPr="00025363">
        <w:rPr>
          <w:rFonts w:ascii="Times New Roman" w:hAnsi="Times New Roman" w:cs="Times New Roman"/>
          <w:color w:val="000000"/>
          <w:sz w:val="24"/>
          <w:szCs w:val="24"/>
        </w:rPr>
        <w:t xml:space="preserve"> уравнения (уравнения в целых числах).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b/>
          <w:bCs/>
          <w:i/>
          <w:iCs/>
          <w:color w:val="000000"/>
          <w:sz w:val="24"/>
          <w:szCs w:val="24"/>
        </w:rPr>
      </w:pPr>
      <w:r w:rsidRPr="00025363">
        <w:rPr>
          <w:rFonts w:ascii="Times New Roman" w:hAnsi="Times New Roman" w:cs="Times New Roman"/>
          <w:color w:val="000000"/>
          <w:sz w:val="24"/>
          <w:szCs w:val="24"/>
        </w:rPr>
        <w:t xml:space="preserve">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b/>
          <w:bCs/>
          <w:i/>
          <w:iCs/>
          <w:color w:val="000000"/>
          <w:sz w:val="24"/>
          <w:szCs w:val="24"/>
        </w:rPr>
        <w:t>Рекомендуемая литература для подготовки заданий школьного</w:t>
      </w:r>
      <w:r w:rsidR="005D050A">
        <w:rPr>
          <w:rFonts w:ascii="Times New Roman" w:hAnsi="Times New Roman" w:cs="Times New Roman"/>
          <w:b/>
          <w:bCs/>
          <w:i/>
          <w:iCs/>
          <w:color w:val="000000"/>
          <w:sz w:val="24"/>
          <w:szCs w:val="24"/>
        </w:rPr>
        <w:t xml:space="preserve"> </w:t>
      </w:r>
      <w:r w:rsidRPr="00025363">
        <w:rPr>
          <w:rFonts w:ascii="Times New Roman" w:hAnsi="Times New Roman" w:cs="Times New Roman"/>
          <w:b/>
          <w:bCs/>
          <w:i/>
          <w:iCs/>
          <w:color w:val="000000"/>
          <w:sz w:val="24"/>
          <w:szCs w:val="24"/>
        </w:rPr>
        <w:t xml:space="preserve">этапа </w:t>
      </w:r>
      <w:r w:rsidR="005D050A">
        <w:rPr>
          <w:rFonts w:ascii="Times New Roman" w:hAnsi="Times New Roman" w:cs="Times New Roman"/>
          <w:b/>
          <w:bCs/>
          <w:i/>
          <w:iCs/>
          <w:color w:val="000000"/>
          <w:sz w:val="24"/>
          <w:szCs w:val="24"/>
        </w:rPr>
        <w:t xml:space="preserve">всероссийской </w:t>
      </w:r>
      <w:r w:rsidRPr="00025363">
        <w:rPr>
          <w:rFonts w:ascii="Times New Roman" w:hAnsi="Times New Roman" w:cs="Times New Roman"/>
          <w:b/>
          <w:bCs/>
          <w:i/>
          <w:iCs/>
          <w:color w:val="000000"/>
          <w:sz w:val="24"/>
          <w:szCs w:val="24"/>
        </w:rPr>
        <w:t xml:space="preserve">олимпиады </w:t>
      </w:r>
      <w:r w:rsidR="005D050A">
        <w:rPr>
          <w:rFonts w:ascii="Times New Roman" w:hAnsi="Times New Roman" w:cs="Times New Roman"/>
          <w:b/>
          <w:bCs/>
          <w:i/>
          <w:iCs/>
          <w:color w:val="000000"/>
          <w:sz w:val="24"/>
          <w:szCs w:val="24"/>
        </w:rPr>
        <w:t>школьников по математике</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i/>
          <w:iCs/>
          <w:color w:val="000000"/>
          <w:sz w:val="24"/>
          <w:szCs w:val="24"/>
        </w:rPr>
      </w:pPr>
      <w:r w:rsidRPr="00025363">
        <w:rPr>
          <w:rFonts w:ascii="Times New Roman" w:hAnsi="Times New Roman" w:cs="Times New Roman"/>
          <w:i/>
          <w:iCs/>
          <w:color w:val="000000"/>
          <w:sz w:val="24"/>
          <w:szCs w:val="24"/>
        </w:rPr>
        <w:t>Журналы</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«Квант», «Математика в школе», «Математика для школьников»</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i/>
          <w:iCs/>
          <w:color w:val="000000"/>
          <w:sz w:val="24"/>
          <w:szCs w:val="24"/>
        </w:rPr>
      </w:pPr>
      <w:r w:rsidRPr="00025363">
        <w:rPr>
          <w:rFonts w:ascii="Times New Roman" w:hAnsi="Times New Roman" w:cs="Times New Roman"/>
          <w:i/>
          <w:iCs/>
          <w:color w:val="000000"/>
          <w:sz w:val="24"/>
          <w:szCs w:val="24"/>
        </w:rPr>
        <w:t>Книги и методические пособия:</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proofErr w:type="spellStart"/>
      <w:r w:rsidRPr="00025363">
        <w:rPr>
          <w:rFonts w:ascii="Times New Roman" w:hAnsi="Times New Roman" w:cs="Times New Roman"/>
          <w:i/>
          <w:iCs/>
          <w:color w:val="000000"/>
          <w:sz w:val="24"/>
          <w:szCs w:val="24"/>
        </w:rPr>
        <w:t>Агаханов</w:t>
      </w:r>
      <w:proofErr w:type="spellEnd"/>
      <w:r w:rsidRPr="00025363">
        <w:rPr>
          <w:rFonts w:ascii="Times New Roman" w:hAnsi="Times New Roman" w:cs="Times New Roman"/>
          <w:i/>
          <w:iCs/>
          <w:color w:val="000000"/>
          <w:sz w:val="24"/>
          <w:szCs w:val="24"/>
        </w:rPr>
        <w:t xml:space="preserve"> Н.Х., </w:t>
      </w:r>
      <w:proofErr w:type="spellStart"/>
      <w:r w:rsidRPr="00025363">
        <w:rPr>
          <w:rFonts w:ascii="Times New Roman" w:hAnsi="Times New Roman" w:cs="Times New Roman"/>
          <w:i/>
          <w:iCs/>
          <w:color w:val="000000"/>
          <w:sz w:val="24"/>
          <w:szCs w:val="24"/>
        </w:rPr>
        <w:t>Подлипский</w:t>
      </w:r>
      <w:proofErr w:type="spellEnd"/>
      <w:r w:rsidRPr="00025363">
        <w:rPr>
          <w:rFonts w:ascii="Times New Roman" w:hAnsi="Times New Roman" w:cs="Times New Roman"/>
          <w:i/>
          <w:iCs/>
          <w:color w:val="000000"/>
          <w:sz w:val="24"/>
          <w:szCs w:val="24"/>
        </w:rPr>
        <w:t xml:space="preserve"> О.К. </w:t>
      </w:r>
      <w:r w:rsidRPr="00025363">
        <w:rPr>
          <w:rFonts w:ascii="Times New Roman" w:hAnsi="Times New Roman" w:cs="Times New Roman"/>
          <w:color w:val="000000"/>
          <w:sz w:val="24"/>
          <w:szCs w:val="24"/>
        </w:rPr>
        <w:t xml:space="preserve">Математика. Районные олимпиады. 6-11 класс. – М.: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Просвещение, 2010.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025363">
        <w:rPr>
          <w:rFonts w:ascii="Times New Roman" w:hAnsi="Times New Roman" w:cs="Times New Roman"/>
          <w:i/>
          <w:iCs/>
          <w:color w:val="000000"/>
          <w:sz w:val="24"/>
          <w:szCs w:val="24"/>
        </w:rPr>
        <w:t>Агаханов</w:t>
      </w:r>
      <w:proofErr w:type="spellEnd"/>
      <w:r w:rsidRPr="00025363">
        <w:rPr>
          <w:rFonts w:ascii="Times New Roman" w:hAnsi="Times New Roman" w:cs="Times New Roman"/>
          <w:i/>
          <w:iCs/>
          <w:color w:val="000000"/>
          <w:sz w:val="24"/>
          <w:szCs w:val="24"/>
        </w:rPr>
        <w:t xml:space="preserve"> Н.Х., Богданов И.И., Кожевников П.А., </w:t>
      </w:r>
      <w:proofErr w:type="spellStart"/>
      <w:r w:rsidRPr="00025363">
        <w:rPr>
          <w:rFonts w:ascii="Times New Roman" w:hAnsi="Times New Roman" w:cs="Times New Roman"/>
          <w:i/>
          <w:iCs/>
          <w:color w:val="000000"/>
          <w:sz w:val="24"/>
          <w:szCs w:val="24"/>
        </w:rPr>
        <w:t>Подлипский</w:t>
      </w:r>
      <w:proofErr w:type="spellEnd"/>
      <w:r w:rsidRPr="00025363">
        <w:rPr>
          <w:rFonts w:ascii="Times New Roman" w:hAnsi="Times New Roman" w:cs="Times New Roman"/>
          <w:i/>
          <w:iCs/>
          <w:color w:val="000000"/>
          <w:sz w:val="24"/>
          <w:szCs w:val="24"/>
        </w:rPr>
        <w:t xml:space="preserve"> О.К., </w:t>
      </w:r>
      <w:proofErr w:type="spellStart"/>
      <w:r w:rsidRPr="00025363">
        <w:rPr>
          <w:rFonts w:ascii="Times New Roman" w:hAnsi="Times New Roman" w:cs="Times New Roman"/>
          <w:i/>
          <w:iCs/>
          <w:color w:val="000000"/>
          <w:sz w:val="24"/>
          <w:szCs w:val="24"/>
        </w:rPr>
        <w:t>Терешин</w:t>
      </w:r>
      <w:proofErr w:type="spellEnd"/>
      <w:r w:rsidRPr="00025363">
        <w:rPr>
          <w:rFonts w:ascii="Times New Roman" w:hAnsi="Times New Roman" w:cs="Times New Roman"/>
          <w:i/>
          <w:iCs/>
          <w:color w:val="000000"/>
          <w:sz w:val="24"/>
          <w:szCs w:val="24"/>
        </w:rPr>
        <w:t xml:space="preserve"> Д.А.</w:t>
      </w:r>
      <w:r w:rsidRPr="00025363">
        <w:rPr>
          <w:rFonts w:ascii="Times New Roman" w:hAnsi="Times New Roman" w:cs="Times New Roman"/>
          <w:color w:val="000000"/>
          <w:sz w:val="24"/>
          <w:szCs w:val="24"/>
        </w:rPr>
        <w:t xml:space="preserve"> Математика.</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Всероссийские олимпиады. Выпуск 1. – М.: Просвещение, 2008.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025363">
        <w:rPr>
          <w:rFonts w:ascii="Times New Roman" w:hAnsi="Times New Roman" w:cs="Times New Roman"/>
          <w:i/>
          <w:iCs/>
          <w:color w:val="000000"/>
          <w:sz w:val="24"/>
          <w:szCs w:val="24"/>
        </w:rPr>
        <w:t>Агаханов</w:t>
      </w:r>
      <w:proofErr w:type="spellEnd"/>
      <w:r w:rsidRPr="00025363">
        <w:rPr>
          <w:rFonts w:ascii="Times New Roman" w:hAnsi="Times New Roman" w:cs="Times New Roman"/>
          <w:i/>
          <w:iCs/>
          <w:color w:val="000000"/>
          <w:sz w:val="24"/>
          <w:szCs w:val="24"/>
        </w:rPr>
        <w:t xml:space="preserve"> Н.Х., </w:t>
      </w:r>
      <w:proofErr w:type="spellStart"/>
      <w:r w:rsidRPr="00025363">
        <w:rPr>
          <w:rFonts w:ascii="Times New Roman" w:hAnsi="Times New Roman" w:cs="Times New Roman"/>
          <w:i/>
          <w:iCs/>
          <w:color w:val="000000"/>
          <w:sz w:val="24"/>
          <w:szCs w:val="24"/>
        </w:rPr>
        <w:t>Подлипский</w:t>
      </w:r>
      <w:proofErr w:type="spellEnd"/>
      <w:r w:rsidRPr="00025363">
        <w:rPr>
          <w:rFonts w:ascii="Times New Roman" w:hAnsi="Times New Roman" w:cs="Times New Roman"/>
          <w:i/>
          <w:iCs/>
          <w:color w:val="000000"/>
          <w:sz w:val="24"/>
          <w:szCs w:val="24"/>
        </w:rPr>
        <w:t xml:space="preserve"> О.К.</w:t>
      </w:r>
      <w:r w:rsidRPr="00025363">
        <w:rPr>
          <w:rFonts w:ascii="Times New Roman" w:hAnsi="Times New Roman" w:cs="Times New Roman"/>
          <w:color w:val="000000"/>
          <w:sz w:val="24"/>
          <w:szCs w:val="24"/>
        </w:rPr>
        <w:t xml:space="preserve"> Математика. Всероссийские олимпиады. Выпуск 2. – М.:</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Просвещение, 2009.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025363">
        <w:rPr>
          <w:rFonts w:ascii="Times New Roman" w:hAnsi="Times New Roman" w:cs="Times New Roman"/>
          <w:i/>
          <w:iCs/>
          <w:color w:val="000000"/>
          <w:sz w:val="24"/>
          <w:szCs w:val="24"/>
        </w:rPr>
        <w:t>Агаханов</w:t>
      </w:r>
      <w:proofErr w:type="spellEnd"/>
      <w:r w:rsidRPr="00025363">
        <w:rPr>
          <w:rFonts w:ascii="Times New Roman" w:hAnsi="Times New Roman" w:cs="Times New Roman"/>
          <w:i/>
          <w:iCs/>
          <w:color w:val="000000"/>
          <w:sz w:val="24"/>
          <w:szCs w:val="24"/>
        </w:rPr>
        <w:t xml:space="preserve"> Н.Х., </w:t>
      </w:r>
      <w:proofErr w:type="spellStart"/>
      <w:r w:rsidRPr="00025363">
        <w:rPr>
          <w:rFonts w:ascii="Times New Roman" w:hAnsi="Times New Roman" w:cs="Times New Roman"/>
          <w:i/>
          <w:iCs/>
          <w:color w:val="000000"/>
          <w:sz w:val="24"/>
          <w:szCs w:val="24"/>
        </w:rPr>
        <w:t>Подлипский</w:t>
      </w:r>
      <w:proofErr w:type="spellEnd"/>
      <w:r w:rsidRPr="00025363">
        <w:rPr>
          <w:rFonts w:ascii="Times New Roman" w:hAnsi="Times New Roman" w:cs="Times New Roman"/>
          <w:i/>
          <w:iCs/>
          <w:color w:val="000000"/>
          <w:sz w:val="24"/>
          <w:szCs w:val="24"/>
        </w:rPr>
        <w:t xml:space="preserve"> О.К., </w:t>
      </w:r>
      <w:proofErr w:type="spellStart"/>
      <w:r w:rsidRPr="00025363">
        <w:rPr>
          <w:rFonts w:ascii="Times New Roman" w:hAnsi="Times New Roman" w:cs="Times New Roman"/>
          <w:i/>
          <w:iCs/>
          <w:color w:val="000000"/>
          <w:sz w:val="24"/>
          <w:szCs w:val="24"/>
        </w:rPr>
        <w:t>Рубанов</w:t>
      </w:r>
      <w:proofErr w:type="spellEnd"/>
      <w:r w:rsidRPr="00025363">
        <w:rPr>
          <w:rFonts w:ascii="Times New Roman" w:hAnsi="Times New Roman" w:cs="Times New Roman"/>
          <w:i/>
          <w:iCs/>
          <w:color w:val="000000"/>
          <w:sz w:val="24"/>
          <w:szCs w:val="24"/>
        </w:rPr>
        <w:t xml:space="preserve"> И.С. </w:t>
      </w:r>
      <w:r w:rsidRPr="00025363">
        <w:rPr>
          <w:rFonts w:ascii="Times New Roman" w:hAnsi="Times New Roman" w:cs="Times New Roman"/>
          <w:color w:val="000000"/>
          <w:sz w:val="24"/>
          <w:szCs w:val="24"/>
        </w:rPr>
        <w:t>Математика. Всероссийские олимпиады.</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Выпуск 3. – М.: Просвещение, 2011.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025363">
        <w:rPr>
          <w:rFonts w:ascii="Times New Roman" w:hAnsi="Times New Roman" w:cs="Times New Roman"/>
          <w:i/>
          <w:iCs/>
          <w:color w:val="000000"/>
          <w:sz w:val="24"/>
          <w:szCs w:val="24"/>
        </w:rPr>
        <w:t>Агаханов</w:t>
      </w:r>
      <w:proofErr w:type="spellEnd"/>
      <w:r w:rsidRPr="00025363">
        <w:rPr>
          <w:rFonts w:ascii="Times New Roman" w:hAnsi="Times New Roman" w:cs="Times New Roman"/>
          <w:i/>
          <w:iCs/>
          <w:color w:val="000000"/>
          <w:sz w:val="24"/>
          <w:szCs w:val="24"/>
        </w:rPr>
        <w:t xml:space="preserve"> Н.Х., </w:t>
      </w:r>
      <w:proofErr w:type="spellStart"/>
      <w:r w:rsidRPr="00025363">
        <w:rPr>
          <w:rFonts w:ascii="Times New Roman" w:hAnsi="Times New Roman" w:cs="Times New Roman"/>
          <w:i/>
          <w:iCs/>
          <w:color w:val="000000"/>
          <w:sz w:val="24"/>
          <w:szCs w:val="24"/>
        </w:rPr>
        <w:t>Подлипский</w:t>
      </w:r>
      <w:proofErr w:type="spellEnd"/>
      <w:r w:rsidRPr="00025363">
        <w:rPr>
          <w:rFonts w:ascii="Times New Roman" w:hAnsi="Times New Roman" w:cs="Times New Roman"/>
          <w:i/>
          <w:iCs/>
          <w:color w:val="000000"/>
          <w:sz w:val="24"/>
          <w:szCs w:val="24"/>
        </w:rPr>
        <w:t xml:space="preserve"> О.К., </w:t>
      </w:r>
      <w:proofErr w:type="spellStart"/>
      <w:r w:rsidRPr="00025363">
        <w:rPr>
          <w:rFonts w:ascii="Times New Roman" w:hAnsi="Times New Roman" w:cs="Times New Roman"/>
          <w:i/>
          <w:iCs/>
          <w:color w:val="000000"/>
          <w:sz w:val="24"/>
          <w:szCs w:val="24"/>
        </w:rPr>
        <w:t>Рубанов</w:t>
      </w:r>
      <w:proofErr w:type="spellEnd"/>
      <w:r w:rsidRPr="00025363">
        <w:rPr>
          <w:rFonts w:ascii="Times New Roman" w:hAnsi="Times New Roman" w:cs="Times New Roman"/>
          <w:i/>
          <w:iCs/>
          <w:color w:val="000000"/>
          <w:sz w:val="24"/>
          <w:szCs w:val="24"/>
        </w:rPr>
        <w:t xml:space="preserve"> И.С.</w:t>
      </w:r>
      <w:r w:rsidRPr="00025363">
        <w:rPr>
          <w:rFonts w:ascii="Times New Roman" w:hAnsi="Times New Roman" w:cs="Times New Roman"/>
          <w:color w:val="000000"/>
          <w:sz w:val="24"/>
          <w:szCs w:val="24"/>
        </w:rPr>
        <w:t xml:space="preserve"> Математика. Всероссийские олимпиады.</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Выпуск 4. – М.: Просвещение, 2013.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025363">
        <w:rPr>
          <w:rFonts w:ascii="Times New Roman" w:hAnsi="Times New Roman" w:cs="Times New Roman"/>
          <w:i/>
          <w:iCs/>
          <w:color w:val="000000"/>
          <w:sz w:val="24"/>
          <w:szCs w:val="24"/>
        </w:rPr>
        <w:t>Адельшин</w:t>
      </w:r>
      <w:proofErr w:type="spellEnd"/>
      <w:r w:rsidRPr="00025363">
        <w:rPr>
          <w:rFonts w:ascii="Times New Roman" w:hAnsi="Times New Roman" w:cs="Times New Roman"/>
          <w:i/>
          <w:iCs/>
          <w:color w:val="000000"/>
          <w:sz w:val="24"/>
          <w:szCs w:val="24"/>
        </w:rPr>
        <w:t xml:space="preserve"> А.В., Кукина Е.Г., </w:t>
      </w:r>
      <w:proofErr w:type="spellStart"/>
      <w:r w:rsidRPr="00025363">
        <w:rPr>
          <w:rFonts w:ascii="Times New Roman" w:hAnsi="Times New Roman" w:cs="Times New Roman"/>
          <w:i/>
          <w:iCs/>
          <w:color w:val="000000"/>
          <w:sz w:val="24"/>
          <w:szCs w:val="24"/>
        </w:rPr>
        <w:t>Латыпов</w:t>
      </w:r>
      <w:proofErr w:type="spellEnd"/>
      <w:r w:rsidRPr="00025363">
        <w:rPr>
          <w:rFonts w:ascii="Times New Roman" w:hAnsi="Times New Roman" w:cs="Times New Roman"/>
          <w:i/>
          <w:iCs/>
          <w:color w:val="000000"/>
          <w:sz w:val="24"/>
          <w:szCs w:val="24"/>
        </w:rPr>
        <w:t xml:space="preserve"> И.А. и др.</w:t>
      </w:r>
      <w:r w:rsidRPr="00025363">
        <w:rPr>
          <w:rFonts w:ascii="Times New Roman" w:hAnsi="Times New Roman" w:cs="Times New Roman"/>
          <w:color w:val="000000"/>
          <w:sz w:val="24"/>
          <w:szCs w:val="24"/>
        </w:rPr>
        <w:t xml:space="preserve"> Математическая олимпиада им. Г. П.</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Кукина. Омск, 2007-2009. – М.: МЦНМО, 2011.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i/>
          <w:iCs/>
          <w:color w:val="000000"/>
          <w:sz w:val="24"/>
          <w:szCs w:val="24"/>
        </w:rPr>
        <w:t xml:space="preserve">Андреева А.Н., Барабанов А.И., </w:t>
      </w:r>
      <w:proofErr w:type="spellStart"/>
      <w:r w:rsidRPr="00025363">
        <w:rPr>
          <w:rFonts w:ascii="Times New Roman" w:hAnsi="Times New Roman" w:cs="Times New Roman"/>
          <w:i/>
          <w:iCs/>
          <w:color w:val="000000"/>
          <w:sz w:val="24"/>
          <w:szCs w:val="24"/>
        </w:rPr>
        <w:t>Чернявский</w:t>
      </w:r>
      <w:proofErr w:type="spellEnd"/>
      <w:r w:rsidRPr="00025363">
        <w:rPr>
          <w:rFonts w:ascii="Times New Roman" w:hAnsi="Times New Roman" w:cs="Times New Roman"/>
          <w:i/>
          <w:iCs/>
          <w:color w:val="000000"/>
          <w:sz w:val="24"/>
          <w:szCs w:val="24"/>
        </w:rPr>
        <w:t xml:space="preserve"> И.Я. </w:t>
      </w:r>
      <w:proofErr w:type="gramStart"/>
      <w:r w:rsidRPr="00025363">
        <w:rPr>
          <w:rFonts w:ascii="Times New Roman" w:hAnsi="Times New Roman" w:cs="Times New Roman"/>
          <w:color w:val="000000"/>
          <w:sz w:val="24"/>
          <w:szCs w:val="24"/>
        </w:rPr>
        <w:t>Саратовские</w:t>
      </w:r>
      <w:proofErr w:type="gramEnd"/>
      <w:r w:rsidRPr="00025363">
        <w:rPr>
          <w:rFonts w:ascii="Times New Roman" w:hAnsi="Times New Roman" w:cs="Times New Roman"/>
          <w:color w:val="000000"/>
          <w:sz w:val="24"/>
          <w:szCs w:val="24"/>
        </w:rPr>
        <w:t xml:space="preserve"> математические</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олимпиады.1950/51–1994/95. (2-e. </w:t>
      </w:r>
      <w:proofErr w:type="gramStart"/>
      <w:r w:rsidRPr="00025363">
        <w:rPr>
          <w:rFonts w:ascii="Times New Roman" w:hAnsi="Times New Roman" w:cs="Times New Roman"/>
          <w:color w:val="000000"/>
          <w:sz w:val="24"/>
          <w:szCs w:val="24"/>
        </w:rPr>
        <w:t>исправленное</w:t>
      </w:r>
      <w:proofErr w:type="gramEnd"/>
      <w:r w:rsidRPr="00025363">
        <w:rPr>
          <w:rFonts w:ascii="Times New Roman" w:hAnsi="Times New Roman" w:cs="Times New Roman"/>
          <w:color w:val="000000"/>
          <w:sz w:val="24"/>
          <w:szCs w:val="24"/>
        </w:rPr>
        <w:t xml:space="preserve"> и дополненное). – М.: МЦНМО, 2013.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proofErr w:type="spellStart"/>
      <w:r w:rsidRPr="00025363">
        <w:rPr>
          <w:rFonts w:ascii="Times New Roman" w:hAnsi="Times New Roman" w:cs="Times New Roman"/>
          <w:i/>
          <w:iCs/>
          <w:color w:val="000000"/>
          <w:sz w:val="24"/>
          <w:szCs w:val="24"/>
        </w:rPr>
        <w:t>Бабинская</w:t>
      </w:r>
      <w:proofErr w:type="spellEnd"/>
      <w:r w:rsidRPr="00025363">
        <w:rPr>
          <w:rFonts w:ascii="Times New Roman" w:hAnsi="Times New Roman" w:cs="Times New Roman"/>
          <w:i/>
          <w:iCs/>
          <w:color w:val="000000"/>
          <w:sz w:val="24"/>
          <w:szCs w:val="24"/>
        </w:rPr>
        <w:t xml:space="preserve"> И.Л. </w:t>
      </w:r>
      <w:r w:rsidRPr="00025363">
        <w:rPr>
          <w:rFonts w:ascii="Times New Roman" w:hAnsi="Times New Roman" w:cs="Times New Roman"/>
          <w:color w:val="000000"/>
          <w:sz w:val="24"/>
          <w:szCs w:val="24"/>
        </w:rPr>
        <w:t xml:space="preserve">Задачи математических олимпиад. М.: Наука, 1975.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i/>
          <w:iCs/>
          <w:color w:val="000000"/>
          <w:sz w:val="24"/>
          <w:szCs w:val="24"/>
        </w:rPr>
        <w:t xml:space="preserve">Блинков А.Д., Горская Е.С., </w:t>
      </w:r>
      <w:proofErr w:type="spellStart"/>
      <w:r w:rsidRPr="00025363">
        <w:rPr>
          <w:rFonts w:ascii="Times New Roman" w:hAnsi="Times New Roman" w:cs="Times New Roman"/>
          <w:i/>
          <w:iCs/>
          <w:color w:val="000000"/>
          <w:sz w:val="24"/>
          <w:szCs w:val="24"/>
        </w:rPr>
        <w:t>Гуровиц</w:t>
      </w:r>
      <w:proofErr w:type="spellEnd"/>
      <w:r w:rsidRPr="00025363">
        <w:rPr>
          <w:rFonts w:ascii="Times New Roman" w:hAnsi="Times New Roman" w:cs="Times New Roman"/>
          <w:i/>
          <w:iCs/>
          <w:color w:val="000000"/>
          <w:sz w:val="24"/>
          <w:szCs w:val="24"/>
        </w:rPr>
        <w:t xml:space="preserve"> В.М. (сост.).</w:t>
      </w:r>
      <w:r w:rsidRPr="00025363">
        <w:rPr>
          <w:rFonts w:ascii="Times New Roman" w:hAnsi="Times New Roman" w:cs="Times New Roman"/>
          <w:color w:val="000000"/>
          <w:sz w:val="24"/>
          <w:szCs w:val="24"/>
        </w:rPr>
        <w:t xml:space="preserve"> Московские математические регаты. – М.:</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МЦНМО, 2007.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i/>
          <w:iCs/>
          <w:color w:val="000000"/>
          <w:sz w:val="24"/>
          <w:szCs w:val="24"/>
        </w:rPr>
        <w:t>Генкин С.А., Итенберг И.В., Фомин Д.В.</w:t>
      </w:r>
      <w:r w:rsidRPr="00025363">
        <w:rPr>
          <w:rFonts w:ascii="Times New Roman" w:hAnsi="Times New Roman" w:cs="Times New Roman"/>
          <w:color w:val="000000"/>
          <w:sz w:val="24"/>
          <w:szCs w:val="24"/>
        </w:rPr>
        <w:t xml:space="preserve"> Ленинградские математические кружки. – Киров:</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Аса, 1994.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i/>
          <w:iCs/>
          <w:color w:val="000000"/>
          <w:sz w:val="24"/>
          <w:szCs w:val="24"/>
        </w:rPr>
        <w:t xml:space="preserve">Горбачев Н.В. </w:t>
      </w:r>
      <w:r w:rsidRPr="00025363">
        <w:rPr>
          <w:rFonts w:ascii="Times New Roman" w:hAnsi="Times New Roman" w:cs="Times New Roman"/>
          <w:color w:val="000000"/>
          <w:sz w:val="24"/>
          <w:szCs w:val="24"/>
        </w:rPr>
        <w:t>Сборник олимпиадных задач по математике (3-е изд., стереотип.). – М.:</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МЦНМО, 2013.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025363">
        <w:rPr>
          <w:rFonts w:ascii="Times New Roman" w:hAnsi="Times New Roman" w:cs="Times New Roman"/>
          <w:i/>
          <w:iCs/>
          <w:color w:val="000000"/>
          <w:sz w:val="24"/>
          <w:szCs w:val="24"/>
        </w:rPr>
        <w:t>Гордин</w:t>
      </w:r>
      <w:proofErr w:type="spellEnd"/>
      <w:r w:rsidRPr="00025363">
        <w:rPr>
          <w:rFonts w:ascii="Times New Roman" w:hAnsi="Times New Roman" w:cs="Times New Roman"/>
          <w:i/>
          <w:iCs/>
          <w:color w:val="000000"/>
          <w:sz w:val="24"/>
          <w:szCs w:val="24"/>
        </w:rPr>
        <w:t xml:space="preserve"> Р.К. </w:t>
      </w:r>
      <w:r w:rsidRPr="00025363">
        <w:rPr>
          <w:rFonts w:ascii="Times New Roman" w:hAnsi="Times New Roman" w:cs="Times New Roman"/>
          <w:color w:val="000000"/>
          <w:sz w:val="24"/>
          <w:szCs w:val="24"/>
        </w:rPr>
        <w:t xml:space="preserve">Это должен знать каждый </w:t>
      </w:r>
      <w:proofErr w:type="spellStart"/>
      <w:r w:rsidRPr="00025363">
        <w:rPr>
          <w:rFonts w:ascii="Times New Roman" w:hAnsi="Times New Roman" w:cs="Times New Roman"/>
          <w:color w:val="000000"/>
          <w:sz w:val="24"/>
          <w:szCs w:val="24"/>
        </w:rPr>
        <w:t>матшкольник</w:t>
      </w:r>
      <w:proofErr w:type="spellEnd"/>
      <w:r w:rsidRPr="00025363">
        <w:rPr>
          <w:rFonts w:ascii="Times New Roman" w:hAnsi="Times New Roman" w:cs="Times New Roman"/>
          <w:color w:val="000000"/>
          <w:sz w:val="24"/>
          <w:szCs w:val="24"/>
        </w:rPr>
        <w:t xml:space="preserve"> (6-е издание, стереотипное). — М.,</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МЦНМО, 2011.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025363">
        <w:rPr>
          <w:rFonts w:ascii="Times New Roman" w:hAnsi="Times New Roman" w:cs="Times New Roman"/>
          <w:i/>
          <w:iCs/>
          <w:color w:val="000000"/>
          <w:sz w:val="24"/>
          <w:szCs w:val="24"/>
        </w:rPr>
        <w:t>Гордин</w:t>
      </w:r>
      <w:proofErr w:type="spellEnd"/>
      <w:r w:rsidRPr="00025363">
        <w:rPr>
          <w:rFonts w:ascii="Times New Roman" w:hAnsi="Times New Roman" w:cs="Times New Roman"/>
          <w:i/>
          <w:iCs/>
          <w:color w:val="000000"/>
          <w:sz w:val="24"/>
          <w:szCs w:val="24"/>
        </w:rPr>
        <w:t xml:space="preserve"> Р.К. </w:t>
      </w:r>
      <w:r w:rsidRPr="00025363">
        <w:rPr>
          <w:rFonts w:ascii="Times New Roman" w:hAnsi="Times New Roman" w:cs="Times New Roman"/>
          <w:color w:val="000000"/>
          <w:sz w:val="24"/>
          <w:szCs w:val="24"/>
        </w:rPr>
        <w:t>Геометрия. Планиметрия. 7–9 классы (5-е издание, стереотипное). — М.,</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МЦНМО, 2012.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025363">
        <w:rPr>
          <w:rFonts w:ascii="Times New Roman" w:hAnsi="Times New Roman" w:cs="Times New Roman"/>
          <w:i/>
          <w:iCs/>
          <w:color w:val="000000"/>
          <w:sz w:val="24"/>
          <w:szCs w:val="24"/>
        </w:rPr>
        <w:t>Канель-Белов</w:t>
      </w:r>
      <w:proofErr w:type="spellEnd"/>
      <w:r w:rsidRPr="00025363">
        <w:rPr>
          <w:rFonts w:ascii="Times New Roman" w:hAnsi="Times New Roman" w:cs="Times New Roman"/>
          <w:i/>
          <w:iCs/>
          <w:color w:val="000000"/>
          <w:sz w:val="24"/>
          <w:szCs w:val="24"/>
        </w:rPr>
        <w:t xml:space="preserve"> А.Я., </w:t>
      </w:r>
      <w:proofErr w:type="spellStart"/>
      <w:r w:rsidRPr="00025363">
        <w:rPr>
          <w:rFonts w:ascii="Times New Roman" w:hAnsi="Times New Roman" w:cs="Times New Roman"/>
          <w:i/>
          <w:iCs/>
          <w:color w:val="000000"/>
          <w:sz w:val="24"/>
          <w:szCs w:val="24"/>
        </w:rPr>
        <w:t>Ковальджи</w:t>
      </w:r>
      <w:proofErr w:type="spellEnd"/>
      <w:r w:rsidRPr="00025363">
        <w:rPr>
          <w:rFonts w:ascii="Times New Roman" w:hAnsi="Times New Roman" w:cs="Times New Roman"/>
          <w:i/>
          <w:iCs/>
          <w:color w:val="000000"/>
          <w:sz w:val="24"/>
          <w:szCs w:val="24"/>
        </w:rPr>
        <w:t xml:space="preserve"> А.К. </w:t>
      </w:r>
      <w:r w:rsidRPr="00025363">
        <w:rPr>
          <w:rFonts w:ascii="Times New Roman" w:hAnsi="Times New Roman" w:cs="Times New Roman"/>
          <w:color w:val="000000"/>
          <w:sz w:val="24"/>
          <w:szCs w:val="24"/>
        </w:rPr>
        <w:t xml:space="preserve">Как решают нестандартные задачи (8-е, </w:t>
      </w:r>
      <w:proofErr w:type="gramStart"/>
      <w:r w:rsidRPr="00025363">
        <w:rPr>
          <w:rFonts w:ascii="Times New Roman" w:hAnsi="Times New Roman" w:cs="Times New Roman"/>
          <w:color w:val="000000"/>
          <w:sz w:val="24"/>
          <w:szCs w:val="24"/>
        </w:rPr>
        <w:t>стереотипное</w:t>
      </w:r>
      <w:proofErr w:type="gramEnd"/>
      <w:r w:rsidRPr="00025363">
        <w:rPr>
          <w:rFonts w:ascii="Times New Roman" w:hAnsi="Times New Roman" w:cs="Times New Roman"/>
          <w:color w:val="000000"/>
          <w:sz w:val="24"/>
          <w:szCs w:val="24"/>
        </w:rPr>
        <w:t>).</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 М., МЦНМО, 2014.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i/>
          <w:iCs/>
          <w:color w:val="000000"/>
          <w:sz w:val="24"/>
          <w:szCs w:val="24"/>
        </w:rPr>
        <w:t xml:space="preserve">Кноп К.А.  </w:t>
      </w:r>
      <w:r w:rsidRPr="00025363">
        <w:rPr>
          <w:rFonts w:ascii="Times New Roman" w:hAnsi="Times New Roman" w:cs="Times New Roman"/>
          <w:color w:val="000000"/>
          <w:sz w:val="24"/>
          <w:szCs w:val="24"/>
        </w:rPr>
        <w:t xml:space="preserve">Взвешивания и алгоритмы: от головоломок к задачам (3-е, </w:t>
      </w:r>
      <w:proofErr w:type="gramStart"/>
      <w:r w:rsidRPr="00025363">
        <w:rPr>
          <w:rFonts w:ascii="Times New Roman" w:hAnsi="Times New Roman" w:cs="Times New Roman"/>
          <w:color w:val="000000"/>
          <w:sz w:val="24"/>
          <w:szCs w:val="24"/>
        </w:rPr>
        <w:t>стереотипное</w:t>
      </w:r>
      <w:proofErr w:type="gramEnd"/>
      <w:r w:rsidRPr="00025363">
        <w:rPr>
          <w:rFonts w:ascii="Times New Roman" w:hAnsi="Times New Roman" w:cs="Times New Roman"/>
          <w:color w:val="000000"/>
          <w:sz w:val="24"/>
          <w:szCs w:val="24"/>
        </w:rPr>
        <w:t>). — М.,</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МЦНМО, 2014.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gramStart"/>
      <w:r w:rsidRPr="00025363">
        <w:rPr>
          <w:rFonts w:ascii="Times New Roman" w:hAnsi="Times New Roman" w:cs="Times New Roman"/>
          <w:i/>
          <w:iCs/>
          <w:color w:val="000000"/>
          <w:sz w:val="24"/>
          <w:szCs w:val="24"/>
        </w:rPr>
        <w:t xml:space="preserve">Козлова Е. Г.  </w:t>
      </w:r>
      <w:r w:rsidRPr="00025363">
        <w:rPr>
          <w:rFonts w:ascii="Times New Roman" w:hAnsi="Times New Roman" w:cs="Times New Roman"/>
          <w:color w:val="000000"/>
          <w:sz w:val="24"/>
          <w:szCs w:val="24"/>
        </w:rPr>
        <w:t>Сказки и подсказки (задачи для математического кружка) (7-е издание,</w:t>
      </w:r>
      <w:proofErr w:type="gramEnd"/>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lastRenderedPageBreak/>
        <w:t xml:space="preserve">стереотипное).— М., МЦНМО, 2013.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proofErr w:type="spellStart"/>
      <w:r w:rsidRPr="00025363">
        <w:rPr>
          <w:rFonts w:ascii="Times New Roman" w:hAnsi="Times New Roman" w:cs="Times New Roman"/>
          <w:i/>
          <w:iCs/>
          <w:color w:val="000000"/>
          <w:sz w:val="24"/>
          <w:szCs w:val="24"/>
        </w:rPr>
        <w:t>Кордемский</w:t>
      </w:r>
      <w:proofErr w:type="spellEnd"/>
      <w:r w:rsidRPr="00025363">
        <w:rPr>
          <w:rFonts w:ascii="Times New Roman" w:hAnsi="Times New Roman" w:cs="Times New Roman"/>
          <w:i/>
          <w:iCs/>
          <w:color w:val="000000"/>
          <w:sz w:val="24"/>
          <w:szCs w:val="24"/>
        </w:rPr>
        <w:t xml:space="preserve"> Б.А. </w:t>
      </w:r>
      <w:r w:rsidRPr="00025363">
        <w:rPr>
          <w:rFonts w:ascii="Times New Roman" w:hAnsi="Times New Roman" w:cs="Times New Roman"/>
          <w:color w:val="000000"/>
          <w:sz w:val="24"/>
          <w:szCs w:val="24"/>
        </w:rPr>
        <w:t xml:space="preserve">Математическая смекалка. – М., ГИФМЛ, 1958 — 576 с.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i/>
          <w:iCs/>
          <w:color w:val="000000"/>
          <w:sz w:val="24"/>
          <w:szCs w:val="24"/>
        </w:rPr>
        <w:t xml:space="preserve">Раскина И. В, </w:t>
      </w:r>
      <w:proofErr w:type="spellStart"/>
      <w:r w:rsidRPr="00025363">
        <w:rPr>
          <w:rFonts w:ascii="Times New Roman" w:hAnsi="Times New Roman" w:cs="Times New Roman"/>
          <w:i/>
          <w:iCs/>
          <w:color w:val="000000"/>
          <w:sz w:val="24"/>
          <w:szCs w:val="24"/>
        </w:rPr>
        <w:t>Шноль</w:t>
      </w:r>
      <w:proofErr w:type="spellEnd"/>
      <w:r w:rsidRPr="00025363">
        <w:rPr>
          <w:rFonts w:ascii="Times New Roman" w:hAnsi="Times New Roman" w:cs="Times New Roman"/>
          <w:i/>
          <w:iCs/>
          <w:color w:val="000000"/>
          <w:sz w:val="24"/>
          <w:szCs w:val="24"/>
        </w:rPr>
        <w:t xml:space="preserve"> Д. Э. </w:t>
      </w:r>
      <w:r w:rsidRPr="00025363">
        <w:rPr>
          <w:rFonts w:ascii="Times New Roman" w:hAnsi="Times New Roman" w:cs="Times New Roman"/>
          <w:color w:val="000000"/>
          <w:sz w:val="24"/>
          <w:szCs w:val="24"/>
        </w:rPr>
        <w:t xml:space="preserve">Логические задачи. – М.: МЦНМО, 2014.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 Интернет-ресурс: http://www.problems.ru/ </w:t>
      </w:r>
    </w:p>
    <w:p w:rsidR="00437859" w:rsidRPr="00025363" w:rsidRDefault="00437859"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p>
    <w:p w:rsidR="00293EBE" w:rsidRPr="00025363" w:rsidRDefault="00293EBE" w:rsidP="005D050A">
      <w:pPr>
        <w:spacing w:after="0" w:line="240" w:lineRule="auto"/>
        <w:ind w:firstLine="567"/>
        <w:jc w:val="both"/>
        <w:rPr>
          <w:rFonts w:ascii="Times New Roman" w:hAnsi="Times New Roman" w:cs="Times New Roman"/>
          <w:b/>
          <w:sz w:val="24"/>
          <w:szCs w:val="24"/>
        </w:rPr>
      </w:pPr>
      <w:r w:rsidRPr="00025363">
        <w:rPr>
          <w:rFonts w:ascii="Times New Roman" w:hAnsi="Times New Roman" w:cs="Times New Roman"/>
          <w:b/>
          <w:sz w:val="24"/>
          <w:szCs w:val="24"/>
        </w:rPr>
        <w:t>2. Необходимое материально-техническое обеспечение для выполнения олимпиадных заданий.</w:t>
      </w:r>
    </w:p>
    <w:p w:rsidR="00437859" w:rsidRPr="00025363" w:rsidRDefault="00437859"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Число ме</w:t>
      </w:r>
      <w:proofErr w:type="gramStart"/>
      <w:r w:rsidRPr="00025363">
        <w:rPr>
          <w:rFonts w:ascii="Times New Roman" w:hAnsi="Times New Roman" w:cs="Times New Roman"/>
          <w:color w:val="000000"/>
          <w:sz w:val="24"/>
          <w:szCs w:val="24"/>
        </w:rPr>
        <w:t>ст в кл</w:t>
      </w:r>
      <w:proofErr w:type="gramEnd"/>
      <w:r w:rsidRPr="00025363">
        <w:rPr>
          <w:rFonts w:ascii="Times New Roman" w:hAnsi="Times New Roman" w:cs="Times New Roman"/>
          <w:color w:val="000000"/>
          <w:sz w:val="24"/>
          <w:szCs w:val="24"/>
        </w:rPr>
        <w:t xml:space="preserve">ассах (кабинетах) должно обеспечивать </w:t>
      </w:r>
      <w:r w:rsidRPr="00025363">
        <w:rPr>
          <w:rFonts w:ascii="Times New Roman" w:hAnsi="Times New Roman" w:cs="Times New Roman"/>
          <w:bCs/>
          <w:color w:val="000000"/>
          <w:sz w:val="24"/>
          <w:szCs w:val="24"/>
        </w:rPr>
        <w:t>самостоятельное</w:t>
      </w:r>
      <w:r w:rsidRPr="00025363">
        <w:rPr>
          <w:rFonts w:ascii="Times New Roman" w:hAnsi="Times New Roman" w:cs="Times New Roman"/>
          <w:b/>
          <w:bCs/>
          <w:color w:val="000000"/>
          <w:sz w:val="24"/>
          <w:szCs w:val="24"/>
        </w:rPr>
        <w:t xml:space="preserve"> </w:t>
      </w:r>
      <w:r w:rsidRPr="00025363">
        <w:rPr>
          <w:rFonts w:ascii="Times New Roman" w:hAnsi="Times New Roman" w:cs="Times New Roman"/>
          <w:color w:val="000000"/>
          <w:sz w:val="24"/>
          <w:szCs w:val="24"/>
        </w:rPr>
        <w:t>выполнение заданий олимпиады</w:t>
      </w:r>
      <w:r w:rsidR="00F65E31" w:rsidRPr="00025363">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 xml:space="preserve">каждым </w:t>
      </w:r>
      <w:r w:rsidR="00F65E31" w:rsidRPr="00025363">
        <w:rPr>
          <w:rFonts w:ascii="Times New Roman" w:hAnsi="Times New Roman" w:cs="Times New Roman"/>
          <w:color w:val="000000"/>
          <w:sz w:val="24"/>
          <w:szCs w:val="24"/>
        </w:rPr>
        <w:t>у</w:t>
      </w:r>
      <w:r w:rsidRPr="00025363">
        <w:rPr>
          <w:rFonts w:ascii="Times New Roman" w:hAnsi="Times New Roman" w:cs="Times New Roman"/>
          <w:color w:val="000000"/>
          <w:sz w:val="24"/>
          <w:szCs w:val="24"/>
        </w:rPr>
        <w:t>частником. Продолжительность олимпиады должна учитывать возрастные</w:t>
      </w:r>
      <w:r w:rsidR="00F65E31" w:rsidRPr="00025363">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 xml:space="preserve">особенности </w:t>
      </w:r>
      <w:r w:rsidR="00F65E31" w:rsidRPr="00025363">
        <w:rPr>
          <w:rFonts w:ascii="Times New Roman" w:hAnsi="Times New Roman" w:cs="Times New Roman"/>
          <w:color w:val="000000"/>
          <w:sz w:val="24"/>
          <w:szCs w:val="24"/>
        </w:rPr>
        <w:t>у</w:t>
      </w:r>
      <w:r w:rsidRPr="00025363">
        <w:rPr>
          <w:rFonts w:ascii="Times New Roman" w:hAnsi="Times New Roman" w:cs="Times New Roman"/>
          <w:color w:val="000000"/>
          <w:sz w:val="24"/>
          <w:szCs w:val="24"/>
        </w:rPr>
        <w:t xml:space="preserve">частников, а также трудность предлагаемых заданий.   </w:t>
      </w:r>
    </w:p>
    <w:p w:rsidR="00437859" w:rsidRPr="00025363" w:rsidRDefault="00437859"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Рекомендуемое вр</w:t>
      </w:r>
      <w:r w:rsidR="00486405">
        <w:rPr>
          <w:rFonts w:ascii="Times New Roman" w:hAnsi="Times New Roman" w:cs="Times New Roman"/>
          <w:color w:val="000000"/>
          <w:sz w:val="24"/>
          <w:szCs w:val="24"/>
        </w:rPr>
        <w:t xml:space="preserve">емя проведения олимпиады: для 5, </w:t>
      </w:r>
      <w:r w:rsidRPr="00025363">
        <w:rPr>
          <w:rFonts w:ascii="Times New Roman" w:hAnsi="Times New Roman" w:cs="Times New Roman"/>
          <w:color w:val="000000"/>
          <w:sz w:val="24"/>
          <w:szCs w:val="24"/>
        </w:rPr>
        <w:t xml:space="preserve">6 классов – </w:t>
      </w:r>
      <w:r w:rsidR="007D152C">
        <w:rPr>
          <w:rFonts w:ascii="Times New Roman" w:hAnsi="Times New Roman" w:cs="Times New Roman"/>
          <w:color w:val="000000"/>
          <w:sz w:val="24"/>
          <w:szCs w:val="24"/>
        </w:rPr>
        <w:t>1 час 30 минут</w:t>
      </w:r>
      <w:r w:rsidR="00486405">
        <w:rPr>
          <w:rFonts w:ascii="Times New Roman" w:hAnsi="Times New Roman" w:cs="Times New Roman"/>
          <w:color w:val="000000"/>
          <w:sz w:val="24"/>
          <w:szCs w:val="24"/>
        </w:rPr>
        <w:t xml:space="preserve">, для 7, </w:t>
      </w:r>
      <w:r w:rsidRPr="00025363">
        <w:rPr>
          <w:rFonts w:ascii="Times New Roman" w:hAnsi="Times New Roman" w:cs="Times New Roman"/>
          <w:color w:val="000000"/>
          <w:sz w:val="24"/>
          <w:szCs w:val="24"/>
        </w:rPr>
        <w:t xml:space="preserve">8 классов </w:t>
      </w:r>
      <w:r w:rsidR="007D152C">
        <w:rPr>
          <w:rFonts w:ascii="Times New Roman" w:hAnsi="Times New Roman" w:cs="Times New Roman"/>
          <w:color w:val="000000"/>
          <w:sz w:val="24"/>
          <w:szCs w:val="24"/>
        </w:rPr>
        <w:t>– 2 часа 15 минут</w:t>
      </w:r>
      <w:r w:rsidR="00486405">
        <w:rPr>
          <w:rFonts w:ascii="Times New Roman" w:hAnsi="Times New Roman" w:cs="Times New Roman"/>
          <w:color w:val="000000"/>
          <w:sz w:val="24"/>
          <w:szCs w:val="24"/>
        </w:rPr>
        <w:t xml:space="preserve">, для 9, 10, </w:t>
      </w:r>
      <w:r w:rsidR="007D152C">
        <w:rPr>
          <w:rFonts w:ascii="Times New Roman" w:hAnsi="Times New Roman" w:cs="Times New Roman"/>
          <w:color w:val="000000"/>
          <w:sz w:val="24"/>
          <w:szCs w:val="24"/>
        </w:rPr>
        <w:t>11 классов – 3 часа</w:t>
      </w:r>
      <w:r w:rsidRPr="00025363">
        <w:rPr>
          <w:rFonts w:ascii="Times New Roman" w:hAnsi="Times New Roman" w:cs="Times New Roman"/>
          <w:color w:val="000000"/>
          <w:sz w:val="24"/>
          <w:szCs w:val="24"/>
        </w:rPr>
        <w:t xml:space="preserve">.  </w:t>
      </w:r>
    </w:p>
    <w:p w:rsidR="00437859" w:rsidRPr="00025363" w:rsidRDefault="00437859"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p>
    <w:p w:rsidR="00293EBE" w:rsidRPr="00025363" w:rsidRDefault="00293EBE" w:rsidP="005D050A">
      <w:pPr>
        <w:spacing w:after="0" w:line="240" w:lineRule="auto"/>
        <w:ind w:firstLine="567"/>
        <w:jc w:val="both"/>
        <w:rPr>
          <w:rFonts w:ascii="Times New Roman" w:hAnsi="Times New Roman" w:cs="Times New Roman"/>
          <w:b/>
          <w:sz w:val="24"/>
          <w:szCs w:val="24"/>
        </w:rPr>
      </w:pPr>
      <w:r w:rsidRPr="00025363">
        <w:rPr>
          <w:rFonts w:ascii="Times New Roman" w:hAnsi="Times New Roman" w:cs="Times New Roman"/>
          <w:b/>
          <w:sz w:val="24"/>
          <w:szCs w:val="24"/>
        </w:rPr>
        <w:t>3. Справочные материалы, средства связи и электронно-вычислительной техники, разрешенные к использованию во время проведения олимпиады.</w:t>
      </w:r>
    </w:p>
    <w:p w:rsidR="00F65E31" w:rsidRPr="00025363" w:rsidRDefault="00F65E31" w:rsidP="005D050A">
      <w:pPr>
        <w:spacing w:after="0" w:line="240" w:lineRule="auto"/>
        <w:ind w:firstLine="567"/>
        <w:jc w:val="both"/>
        <w:rPr>
          <w:rFonts w:ascii="Times New Roman" w:eastAsia="Calibri" w:hAnsi="Times New Roman" w:cs="Times New Roman"/>
          <w:sz w:val="24"/>
          <w:szCs w:val="24"/>
        </w:rPr>
      </w:pPr>
      <w:r w:rsidRPr="00025363">
        <w:rPr>
          <w:rFonts w:ascii="Times New Roman" w:eastAsia="Calibri" w:hAnsi="Times New Roman" w:cs="Times New Roman"/>
          <w:sz w:val="24"/>
          <w:szCs w:val="24"/>
        </w:rPr>
        <w:t>Использование справочных материалов, сре</w:t>
      </w:r>
      <w:proofErr w:type="gramStart"/>
      <w:r w:rsidRPr="00025363">
        <w:rPr>
          <w:rFonts w:ascii="Times New Roman" w:eastAsia="Calibri" w:hAnsi="Times New Roman" w:cs="Times New Roman"/>
          <w:sz w:val="24"/>
          <w:szCs w:val="24"/>
        </w:rPr>
        <w:t>дств св</w:t>
      </w:r>
      <w:proofErr w:type="gramEnd"/>
      <w:r w:rsidRPr="00025363">
        <w:rPr>
          <w:rFonts w:ascii="Times New Roman" w:eastAsia="Calibri" w:hAnsi="Times New Roman" w:cs="Times New Roman"/>
          <w:sz w:val="24"/>
          <w:szCs w:val="24"/>
        </w:rPr>
        <w:t>язи и электронно-вычислительной техники не допускается.</w:t>
      </w:r>
    </w:p>
    <w:p w:rsidR="00F65E31" w:rsidRPr="00025363" w:rsidRDefault="00F65E31" w:rsidP="005D050A">
      <w:pPr>
        <w:spacing w:after="0" w:line="240" w:lineRule="auto"/>
        <w:ind w:firstLine="567"/>
        <w:jc w:val="both"/>
        <w:rPr>
          <w:rFonts w:ascii="Times New Roman" w:eastAsia="Calibri" w:hAnsi="Times New Roman" w:cs="Times New Roman"/>
          <w:sz w:val="24"/>
          <w:szCs w:val="24"/>
        </w:rPr>
      </w:pPr>
    </w:p>
    <w:p w:rsidR="00293EBE" w:rsidRPr="00025363" w:rsidRDefault="00293EBE" w:rsidP="005D050A">
      <w:pPr>
        <w:spacing w:after="0" w:line="240" w:lineRule="auto"/>
        <w:ind w:firstLine="567"/>
        <w:jc w:val="both"/>
        <w:rPr>
          <w:rFonts w:ascii="Times New Roman" w:hAnsi="Times New Roman" w:cs="Times New Roman"/>
          <w:b/>
          <w:sz w:val="24"/>
          <w:szCs w:val="24"/>
        </w:rPr>
      </w:pPr>
      <w:r w:rsidRPr="00025363">
        <w:rPr>
          <w:rFonts w:ascii="Times New Roman" w:hAnsi="Times New Roman" w:cs="Times New Roman"/>
          <w:b/>
          <w:sz w:val="24"/>
          <w:szCs w:val="24"/>
        </w:rPr>
        <w:t>4. Критерии и методики оценивания выполненных олимпиадных заданий.</w:t>
      </w:r>
    </w:p>
    <w:p w:rsidR="00486405" w:rsidRDefault="00486405"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Итоги подводятся отдельно по 5, 6, 7, 8, 9, 10, 11 классам.</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Для единообразия проверки работ Участников в разных школах необходимо включение в варианты заданий не только ответов и решений заданий, но и критериев</w:t>
      </w:r>
      <w:r w:rsidR="005D050A">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 xml:space="preserve">оценивания работ.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Наилучшим образом зарекомендовала себя на математических олимпиадах 7-балльная шкала, действующая на всех математических соревнованиях от начального</w:t>
      </w:r>
      <w:r w:rsidR="005D050A">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 xml:space="preserve">уровня до Международной математической олимпиады. Каждая задача оценивается целым числом баллов от 0 до 7. Итог подводится по сумме баллов, набранных </w:t>
      </w:r>
      <w:r w:rsidR="005D050A">
        <w:rPr>
          <w:rFonts w:ascii="Times New Roman" w:hAnsi="Times New Roman" w:cs="Times New Roman"/>
          <w:color w:val="000000"/>
          <w:sz w:val="24"/>
          <w:szCs w:val="24"/>
        </w:rPr>
        <w:t>у</w:t>
      </w:r>
      <w:r w:rsidRPr="00025363">
        <w:rPr>
          <w:rFonts w:ascii="Times New Roman" w:hAnsi="Times New Roman" w:cs="Times New Roman"/>
          <w:color w:val="000000"/>
          <w:sz w:val="24"/>
          <w:szCs w:val="24"/>
        </w:rPr>
        <w:t xml:space="preserve">частником.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Основные принципы оценивания приведены ниже.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u w:val="single"/>
        </w:rPr>
        <w:t>7 баллов</w:t>
      </w:r>
      <w:r w:rsidRPr="00025363">
        <w:rPr>
          <w:rFonts w:ascii="Times New Roman" w:hAnsi="Times New Roman" w:cs="Times New Roman"/>
          <w:color w:val="000000"/>
          <w:sz w:val="24"/>
          <w:szCs w:val="24"/>
        </w:rPr>
        <w:t xml:space="preserve">   Полное верное решение.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u w:val="single"/>
        </w:rPr>
        <w:t>6-7 баллов</w:t>
      </w:r>
      <w:r w:rsidRPr="00025363">
        <w:rPr>
          <w:rFonts w:ascii="Times New Roman" w:hAnsi="Times New Roman" w:cs="Times New Roman"/>
          <w:color w:val="000000"/>
          <w:sz w:val="24"/>
          <w:szCs w:val="24"/>
        </w:rPr>
        <w:t xml:space="preserve"> Верное решение. Имеются небольшие недочеты, в целом не влияющие на</w:t>
      </w:r>
      <w:r w:rsidR="005D050A">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 xml:space="preserve">решение.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u w:val="single"/>
        </w:rPr>
        <w:t>5-6 баллов</w:t>
      </w:r>
      <w:r w:rsidRPr="00025363">
        <w:rPr>
          <w:rFonts w:ascii="Times New Roman" w:hAnsi="Times New Roman" w:cs="Times New Roman"/>
          <w:color w:val="000000"/>
          <w:sz w:val="24"/>
          <w:szCs w:val="24"/>
        </w:rPr>
        <w:t xml:space="preserve"> Решение в целом верное. Однако оно содержит ряд ошибок, либо не</w:t>
      </w:r>
      <w:r w:rsidR="005D050A">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рассмотрение отдельных случаев, но может стать правильным после</w:t>
      </w:r>
      <w:r w:rsidR="005D050A">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 xml:space="preserve">небольших исправлений или дополнений.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u w:val="single"/>
        </w:rPr>
        <w:t xml:space="preserve">4 </w:t>
      </w:r>
      <w:proofErr w:type="gramStart"/>
      <w:r w:rsidRPr="00025363">
        <w:rPr>
          <w:rFonts w:ascii="Times New Roman" w:hAnsi="Times New Roman" w:cs="Times New Roman"/>
          <w:color w:val="000000"/>
          <w:sz w:val="24"/>
          <w:szCs w:val="24"/>
          <w:u w:val="single"/>
        </w:rPr>
        <w:t>балла</w:t>
      </w:r>
      <w:proofErr w:type="gramEnd"/>
      <w:r w:rsidRPr="00025363">
        <w:rPr>
          <w:rFonts w:ascii="Times New Roman" w:hAnsi="Times New Roman" w:cs="Times New Roman"/>
          <w:color w:val="000000"/>
          <w:sz w:val="24"/>
          <w:szCs w:val="24"/>
        </w:rPr>
        <w:t xml:space="preserve"> Верно рассмотрен один из двух (более сложный) существенных случаев.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u w:val="single"/>
        </w:rPr>
        <w:t>2-3 балла</w:t>
      </w:r>
      <w:r w:rsidRPr="00025363">
        <w:rPr>
          <w:rFonts w:ascii="Times New Roman" w:hAnsi="Times New Roman" w:cs="Times New Roman"/>
          <w:color w:val="000000"/>
          <w:sz w:val="24"/>
          <w:szCs w:val="24"/>
        </w:rPr>
        <w:t xml:space="preserve">  Доказаны вспомогательные утверждения, помогающие в решении задачи.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u w:val="single"/>
        </w:rPr>
        <w:t>1балл</w:t>
      </w:r>
      <w:r w:rsidRPr="00025363">
        <w:rPr>
          <w:rFonts w:ascii="Times New Roman" w:hAnsi="Times New Roman" w:cs="Times New Roman"/>
          <w:color w:val="000000"/>
          <w:sz w:val="24"/>
          <w:szCs w:val="24"/>
        </w:rPr>
        <w:t xml:space="preserve">  Рассмотрены отдельные важные случаи при отсутствии решения (или при</w:t>
      </w:r>
      <w:r w:rsidR="005D050A">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 xml:space="preserve">ошибочном решении).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u w:val="single"/>
        </w:rPr>
        <w:t>0 баллов</w:t>
      </w:r>
      <w:r w:rsidRPr="00025363">
        <w:rPr>
          <w:rFonts w:ascii="Times New Roman" w:hAnsi="Times New Roman" w:cs="Times New Roman"/>
          <w:color w:val="000000"/>
          <w:sz w:val="24"/>
          <w:szCs w:val="24"/>
        </w:rPr>
        <w:t xml:space="preserve"> Решение неверное, продвижения отсутствуют.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u w:val="single"/>
        </w:rPr>
        <w:t xml:space="preserve">0 баллов </w:t>
      </w:r>
      <w:r w:rsidRPr="00025363">
        <w:rPr>
          <w:rFonts w:ascii="Times New Roman" w:hAnsi="Times New Roman" w:cs="Times New Roman"/>
          <w:color w:val="000000"/>
          <w:sz w:val="24"/>
          <w:szCs w:val="24"/>
        </w:rPr>
        <w:t xml:space="preserve"> Решение отсутствует.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 а) любое правильное решение оценивается в 7 баллов. Недопустимо снятие баллов за</w:t>
      </w:r>
      <w:r w:rsidR="005D050A">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то, что решение слишком длинное, или за то, что решение школьника отличается от</w:t>
      </w:r>
      <w:r w:rsidR="005D050A">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 xml:space="preserve">приведенного в методических разработках или от других решений, известных жюри; при </w:t>
      </w:r>
      <w:r w:rsidR="005D050A">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 xml:space="preserve"> проверке работы важно вникнуть в логику рассуждений участника, оценивается степень ее</w:t>
      </w:r>
      <w:r w:rsidRPr="00025363">
        <w:rPr>
          <w:rFonts w:ascii="Times New Roman" w:hAnsi="Times New Roman" w:cs="Times New Roman"/>
          <w:sz w:val="24"/>
          <w:szCs w:val="24"/>
        </w:rPr>
        <w:t xml:space="preserve"> </w:t>
      </w:r>
      <w:r w:rsidRPr="00025363">
        <w:rPr>
          <w:rFonts w:ascii="Times New Roman" w:hAnsi="Times New Roman" w:cs="Times New Roman"/>
          <w:color w:val="000000"/>
          <w:sz w:val="24"/>
          <w:szCs w:val="24"/>
        </w:rPr>
        <w:t xml:space="preserve">правильности и полноты;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б) олимпиадная работа не является контрольной работой участника, поэтому любые</w:t>
      </w:r>
      <w:r w:rsidR="005D050A">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исправления в работе, в том числе зачеркивание ранее написанного текста, не являются</w:t>
      </w:r>
      <w:r w:rsidR="005D050A">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основанием для снятия баллов; недопустимо снятие баллов в работе за неаккуратность</w:t>
      </w:r>
      <w:r w:rsidR="005D050A">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 xml:space="preserve">записи решений при ее выполнении;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в) баллы не выставляются «за старание участника», в том числе за запись в работе</w:t>
      </w:r>
      <w:r w:rsidR="005D050A">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 xml:space="preserve">большого по объему текста, но не содержащего продвижений в решении задачи;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25363">
        <w:rPr>
          <w:rFonts w:ascii="Times New Roman" w:hAnsi="Times New Roman" w:cs="Times New Roman"/>
          <w:color w:val="000000"/>
          <w:sz w:val="24"/>
          <w:szCs w:val="24"/>
        </w:rPr>
        <w:t>г) победителями олимпиады в одной параллели могут стать несколько участников,</w:t>
      </w:r>
      <w:r w:rsidR="005D050A">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набравшие наибольшее количество баллов, поэтому не следует в обязательном порядке</w:t>
      </w:r>
      <w:r w:rsidR="005D050A">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 xml:space="preserve">«разводить по местам» лучших участников олимпиады. </w:t>
      </w:r>
    </w:p>
    <w:p w:rsidR="00F65E31" w:rsidRPr="00025363" w:rsidRDefault="00F65E31" w:rsidP="005D050A">
      <w:pPr>
        <w:autoSpaceDE w:val="0"/>
        <w:autoSpaceDN w:val="0"/>
        <w:adjustRightInd w:val="0"/>
        <w:spacing w:after="0" w:line="240" w:lineRule="auto"/>
        <w:ind w:firstLine="567"/>
        <w:jc w:val="both"/>
        <w:rPr>
          <w:rFonts w:ascii="Times New Roman" w:hAnsi="Times New Roman" w:cs="Times New Roman"/>
          <w:sz w:val="24"/>
          <w:szCs w:val="24"/>
        </w:rPr>
      </w:pPr>
    </w:p>
    <w:p w:rsidR="000E69DD" w:rsidRPr="00025363" w:rsidRDefault="000E69DD" w:rsidP="005D050A">
      <w:pPr>
        <w:spacing w:after="0" w:line="240" w:lineRule="auto"/>
        <w:ind w:firstLine="567"/>
        <w:jc w:val="both"/>
        <w:rPr>
          <w:rFonts w:ascii="Times New Roman" w:hAnsi="Times New Roman" w:cs="Times New Roman"/>
          <w:b/>
          <w:sz w:val="24"/>
          <w:szCs w:val="24"/>
        </w:rPr>
      </w:pPr>
      <w:r w:rsidRPr="00025363">
        <w:rPr>
          <w:rFonts w:ascii="Times New Roman" w:hAnsi="Times New Roman" w:cs="Times New Roman"/>
          <w:b/>
          <w:sz w:val="24"/>
          <w:szCs w:val="24"/>
        </w:rPr>
        <w:t>5. Регистрация участников олимпиады.</w:t>
      </w:r>
    </w:p>
    <w:p w:rsidR="000E69DD" w:rsidRPr="00025363" w:rsidRDefault="000E69DD"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sz w:val="24"/>
          <w:szCs w:val="24"/>
        </w:rPr>
        <w:t xml:space="preserve">Регистрация включает присвоение участникам олимпиады индивидуального кода участника. Участник не знает свой код. Этот код является единственным опознавательным элементом участника </w:t>
      </w:r>
      <w:r w:rsidRPr="00025363">
        <w:rPr>
          <w:rFonts w:ascii="Times New Roman" w:hAnsi="Times New Roman" w:cs="Times New Roman"/>
          <w:sz w:val="24"/>
          <w:szCs w:val="24"/>
        </w:rPr>
        <w:lastRenderedPageBreak/>
        <w:t xml:space="preserve">школьного этапа олимпиады, известным только ответственному сотруднику оргкомитета, осуществляющему кодирование персональных данных и хранение этой информации. </w:t>
      </w:r>
    </w:p>
    <w:p w:rsidR="000E69DD" w:rsidRPr="00025363" w:rsidRDefault="000E69DD"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sz w:val="24"/>
          <w:szCs w:val="24"/>
        </w:rPr>
        <w:t>Участники олимпиады допускаются до всех предусмотренных программой конкурсов. Промежуточные результаты не могут служить основанием для отстранения от участия в олимпиаде.</w:t>
      </w:r>
    </w:p>
    <w:p w:rsidR="000E69DD" w:rsidRPr="00025363" w:rsidRDefault="000E69DD"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sz w:val="24"/>
          <w:szCs w:val="24"/>
        </w:rPr>
        <w:t>Участники должны сидеть в аудитории на таком расстоянии друг от друга, чтобы не видеть работу соседа.</w:t>
      </w:r>
    </w:p>
    <w:p w:rsidR="000E69DD" w:rsidRPr="00025363" w:rsidRDefault="000E69DD" w:rsidP="005D050A">
      <w:pPr>
        <w:pStyle w:val="a3"/>
        <w:tabs>
          <w:tab w:val="left" w:pos="709"/>
        </w:tabs>
        <w:ind w:firstLine="567"/>
        <w:jc w:val="both"/>
        <w:rPr>
          <w:rFonts w:ascii="Times New Roman" w:hAnsi="Times New Roman"/>
          <w:sz w:val="24"/>
          <w:szCs w:val="24"/>
        </w:rPr>
      </w:pPr>
      <w:r w:rsidRPr="00025363">
        <w:rPr>
          <w:rFonts w:ascii="Times New Roman" w:hAnsi="Times New Roman"/>
          <w:sz w:val="24"/>
          <w:szCs w:val="24"/>
        </w:rPr>
        <w:t xml:space="preserve">В случае нарушения участником олимпиады Порядка проведения </w:t>
      </w:r>
      <w:r w:rsidR="009A5BDC">
        <w:rPr>
          <w:rFonts w:ascii="Times New Roman" w:hAnsi="Times New Roman"/>
          <w:sz w:val="24"/>
          <w:szCs w:val="24"/>
        </w:rPr>
        <w:t>в</w:t>
      </w:r>
      <w:r w:rsidRPr="00025363">
        <w:rPr>
          <w:rFonts w:ascii="Times New Roman" w:hAnsi="Times New Roman"/>
          <w:sz w:val="24"/>
          <w:szCs w:val="24"/>
        </w:rPr>
        <w:t>сероссийской олимпиады школьников и (или) настоящих требований к организации и проведению школьного этапа олимпиады, член оргкомитета олимпиады совместно с председателем жюри составляют акт о нарушении процедуры проведения олимпиады, удаляют  участника олимпиады из аудитории, результаты участника аннулируются.</w:t>
      </w:r>
    </w:p>
    <w:p w:rsidR="000E69DD" w:rsidRPr="00025363" w:rsidRDefault="000E69DD" w:rsidP="005D050A">
      <w:pPr>
        <w:pStyle w:val="a3"/>
        <w:tabs>
          <w:tab w:val="left" w:pos="709"/>
        </w:tabs>
        <w:ind w:firstLine="567"/>
        <w:jc w:val="both"/>
        <w:rPr>
          <w:rFonts w:ascii="Times New Roman" w:hAnsi="Times New Roman"/>
          <w:sz w:val="24"/>
          <w:szCs w:val="24"/>
        </w:rPr>
      </w:pPr>
      <w:r w:rsidRPr="00025363">
        <w:rPr>
          <w:rFonts w:ascii="Times New Roman" w:hAnsi="Times New Roman"/>
          <w:sz w:val="24"/>
          <w:szCs w:val="24"/>
        </w:rPr>
        <w:t>Участники олимпиады, которые были удалены, лишаются права дальнейшего участия в олимпиады по данному общеобразовательному предмету в текущем году.</w:t>
      </w:r>
    </w:p>
    <w:p w:rsidR="000E69DD" w:rsidRPr="00025363" w:rsidRDefault="000E69DD"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sz w:val="24"/>
          <w:szCs w:val="24"/>
        </w:rPr>
        <w:t>Во время выполнения задания участник может выходить из аудитории только в сопровождении дежурного.</w:t>
      </w:r>
    </w:p>
    <w:p w:rsidR="000E69DD" w:rsidRPr="00025363" w:rsidRDefault="000E69DD"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sz w:val="24"/>
          <w:szCs w:val="24"/>
        </w:rPr>
        <w:t>Участник не может выйти из аудитории с заданием или листом ответов.</w:t>
      </w:r>
    </w:p>
    <w:p w:rsidR="000E69DD" w:rsidRPr="00025363" w:rsidRDefault="000E69DD" w:rsidP="005D050A">
      <w:pPr>
        <w:spacing w:after="0" w:line="240" w:lineRule="auto"/>
        <w:ind w:firstLine="567"/>
        <w:jc w:val="both"/>
        <w:rPr>
          <w:rFonts w:ascii="Times New Roman" w:hAnsi="Times New Roman" w:cs="Times New Roman"/>
          <w:b/>
          <w:sz w:val="24"/>
          <w:szCs w:val="24"/>
        </w:rPr>
      </w:pPr>
    </w:p>
    <w:p w:rsidR="000E69DD" w:rsidRPr="00025363" w:rsidRDefault="000E69DD" w:rsidP="005D050A">
      <w:pPr>
        <w:spacing w:after="0" w:line="240" w:lineRule="auto"/>
        <w:ind w:firstLine="567"/>
        <w:jc w:val="both"/>
        <w:rPr>
          <w:rFonts w:ascii="Times New Roman" w:hAnsi="Times New Roman" w:cs="Times New Roman"/>
          <w:b/>
          <w:sz w:val="24"/>
          <w:szCs w:val="24"/>
        </w:rPr>
      </w:pPr>
      <w:r w:rsidRPr="00025363">
        <w:rPr>
          <w:rFonts w:ascii="Times New Roman" w:hAnsi="Times New Roman" w:cs="Times New Roman"/>
          <w:b/>
          <w:sz w:val="24"/>
          <w:szCs w:val="24"/>
        </w:rPr>
        <w:t>6. Показ олимпиадных работ, рассмотрение апелляций.</w:t>
      </w:r>
    </w:p>
    <w:p w:rsidR="000E69DD" w:rsidRPr="00025363" w:rsidRDefault="000E69DD" w:rsidP="005D050A">
      <w:pPr>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sz w:val="24"/>
          <w:szCs w:val="24"/>
        </w:rPr>
        <w:t xml:space="preserve">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школьного этапа олимпиады.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 </w:t>
      </w:r>
      <w:r w:rsidRPr="00025363">
        <w:rPr>
          <w:rFonts w:ascii="Times New Roman" w:eastAsia="Times New Roman" w:hAnsi="Times New Roman" w:cs="Times New Roman"/>
          <w:sz w:val="24"/>
          <w:szCs w:val="24"/>
          <w:lang w:eastAsia="ru-RU"/>
        </w:rPr>
        <w:t xml:space="preserve">Критерии и методика оценивания олимпиадных заданий не могут быть предметом апелляции и пересмотру не подлежат. </w:t>
      </w:r>
      <w:r w:rsidRPr="00025363">
        <w:rPr>
          <w:rFonts w:ascii="Times New Roman" w:hAnsi="Times New Roman" w:cs="Times New Roman"/>
          <w:sz w:val="24"/>
          <w:szCs w:val="24"/>
        </w:rPr>
        <w:t xml:space="preserve">Показ работ и рассмотрение апелляций проводятся  в очной форме. Рекомендуется следующий порядок проведения показа работ и апелляций. На показ работ допускаются только участники олимпиады. В аудитории должны быть столы для членов жюри и столы для школьников, за которыми они самостоятельно просматривают свои работы. Участник имеет право задать члену жюри вопросы по оценке приведенного им ответа.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 Рассмотрение апелляции оформляется протоколами, которые подписываются членами жюри и оргкомитета. </w:t>
      </w:r>
    </w:p>
    <w:p w:rsidR="000E69DD" w:rsidRPr="00025363" w:rsidRDefault="000E69DD" w:rsidP="005D050A">
      <w:pPr>
        <w:pStyle w:val="a3"/>
        <w:ind w:firstLine="567"/>
        <w:jc w:val="both"/>
        <w:rPr>
          <w:rFonts w:ascii="Times New Roman" w:hAnsi="Times New Roman"/>
          <w:sz w:val="24"/>
          <w:szCs w:val="24"/>
        </w:rPr>
      </w:pPr>
      <w:r w:rsidRPr="00025363">
        <w:rPr>
          <w:rFonts w:ascii="Times New Roman" w:hAnsi="Times New Roman"/>
          <w:sz w:val="24"/>
          <w:szCs w:val="24"/>
        </w:rPr>
        <w:t xml:space="preserve">Протоколы рассмотрения апелляции передаются председателю жюри для внесения соответствующих изменений в протокол и отчетную документацию. </w:t>
      </w:r>
    </w:p>
    <w:p w:rsidR="000E69DD" w:rsidRPr="00025363" w:rsidRDefault="000E69DD" w:rsidP="005D050A">
      <w:pPr>
        <w:pStyle w:val="a3"/>
        <w:ind w:firstLine="567"/>
        <w:jc w:val="both"/>
        <w:rPr>
          <w:rFonts w:ascii="Times New Roman" w:hAnsi="Times New Roman"/>
          <w:sz w:val="24"/>
          <w:szCs w:val="24"/>
        </w:rPr>
      </w:pPr>
      <w:r w:rsidRPr="00025363">
        <w:rPr>
          <w:rFonts w:ascii="Times New Roman" w:hAnsi="Times New Roman"/>
          <w:sz w:val="24"/>
          <w:szCs w:val="24"/>
        </w:rPr>
        <w:t xml:space="preserve">Рекомендуется вести аудио или видеозапись апелляций. </w:t>
      </w:r>
    </w:p>
    <w:p w:rsidR="000E69DD" w:rsidRPr="00025363" w:rsidRDefault="000E69DD" w:rsidP="005D050A">
      <w:pPr>
        <w:pStyle w:val="a3"/>
        <w:ind w:firstLine="567"/>
        <w:jc w:val="both"/>
        <w:rPr>
          <w:rFonts w:ascii="Times New Roman" w:hAnsi="Times New Roman"/>
          <w:sz w:val="24"/>
          <w:szCs w:val="24"/>
        </w:rPr>
      </w:pPr>
      <w:r w:rsidRPr="00025363">
        <w:rPr>
          <w:rFonts w:ascii="Times New Roman" w:hAnsi="Times New Roman"/>
          <w:sz w:val="24"/>
          <w:szCs w:val="24"/>
        </w:rPr>
        <w:t xml:space="preserve">Документами по проведению апелляции являются: </w:t>
      </w:r>
    </w:p>
    <w:p w:rsidR="000E69DD" w:rsidRPr="00025363" w:rsidRDefault="000E69DD" w:rsidP="005D050A">
      <w:pPr>
        <w:pStyle w:val="a3"/>
        <w:numPr>
          <w:ilvl w:val="0"/>
          <w:numId w:val="1"/>
        </w:numPr>
        <w:ind w:left="0" w:firstLine="567"/>
        <w:jc w:val="both"/>
        <w:rPr>
          <w:rFonts w:ascii="Times New Roman" w:hAnsi="Times New Roman"/>
          <w:sz w:val="24"/>
          <w:szCs w:val="24"/>
        </w:rPr>
      </w:pPr>
      <w:r w:rsidRPr="00025363">
        <w:rPr>
          <w:rFonts w:ascii="Times New Roman" w:hAnsi="Times New Roman"/>
          <w:sz w:val="24"/>
          <w:szCs w:val="24"/>
        </w:rPr>
        <w:t xml:space="preserve">письменные апелляции о несогласии с выставленными баллами; </w:t>
      </w:r>
    </w:p>
    <w:p w:rsidR="000E69DD" w:rsidRPr="00025363" w:rsidRDefault="000E69DD" w:rsidP="005D050A">
      <w:pPr>
        <w:pStyle w:val="a3"/>
        <w:numPr>
          <w:ilvl w:val="0"/>
          <w:numId w:val="1"/>
        </w:numPr>
        <w:ind w:left="0" w:firstLine="567"/>
        <w:jc w:val="both"/>
        <w:rPr>
          <w:rFonts w:ascii="Times New Roman" w:hAnsi="Times New Roman"/>
          <w:sz w:val="24"/>
          <w:szCs w:val="24"/>
        </w:rPr>
      </w:pPr>
      <w:r w:rsidRPr="00025363">
        <w:rPr>
          <w:rFonts w:ascii="Times New Roman" w:hAnsi="Times New Roman"/>
          <w:sz w:val="24"/>
          <w:szCs w:val="24"/>
        </w:rPr>
        <w:t xml:space="preserve">журнал (листы) регистрации апелляций; </w:t>
      </w:r>
    </w:p>
    <w:p w:rsidR="000E69DD" w:rsidRPr="00025363" w:rsidRDefault="000E69DD" w:rsidP="005D050A">
      <w:pPr>
        <w:pStyle w:val="a3"/>
        <w:numPr>
          <w:ilvl w:val="0"/>
          <w:numId w:val="1"/>
        </w:numPr>
        <w:ind w:left="0" w:firstLine="567"/>
        <w:jc w:val="both"/>
        <w:rPr>
          <w:rFonts w:ascii="Times New Roman" w:hAnsi="Times New Roman"/>
          <w:sz w:val="24"/>
          <w:szCs w:val="24"/>
        </w:rPr>
      </w:pPr>
      <w:r w:rsidRPr="00025363">
        <w:rPr>
          <w:rFonts w:ascii="Times New Roman" w:hAnsi="Times New Roman"/>
          <w:sz w:val="24"/>
          <w:szCs w:val="24"/>
        </w:rPr>
        <w:t xml:space="preserve">протоколы рассмотрения  апелляции, которые хранятся в течение 1 года. </w:t>
      </w:r>
    </w:p>
    <w:p w:rsidR="000E69DD" w:rsidRPr="00025363" w:rsidRDefault="000E69DD" w:rsidP="005D050A">
      <w:pPr>
        <w:pStyle w:val="a3"/>
        <w:ind w:firstLine="567"/>
        <w:jc w:val="both"/>
        <w:rPr>
          <w:rFonts w:ascii="Times New Roman" w:hAnsi="Times New Roman"/>
          <w:sz w:val="24"/>
          <w:szCs w:val="24"/>
        </w:rPr>
      </w:pPr>
      <w:r w:rsidRPr="00025363">
        <w:rPr>
          <w:rFonts w:ascii="Times New Roman" w:hAnsi="Times New Roman"/>
          <w:sz w:val="24"/>
          <w:szCs w:val="24"/>
        </w:rPr>
        <w:t>Окончательные итоги олимпиады утверждаются Управлением образования администрации города Бузулука  с учетом результатов рассмотрения апелляции.</w:t>
      </w:r>
    </w:p>
    <w:p w:rsidR="000E69DD" w:rsidRPr="00025363" w:rsidRDefault="000E69DD" w:rsidP="005D050A">
      <w:pPr>
        <w:pStyle w:val="a3"/>
        <w:ind w:firstLine="567"/>
        <w:jc w:val="both"/>
        <w:rPr>
          <w:rFonts w:ascii="Times New Roman" w:hAnsi="Times New Roman"/>
          <w:sz w:val="24"/>
          <w:szCs w:val="24"/>
        </w:rPr>
      </w:pPr>
    </w:p>
    <w:p w:rsidR="00627803" w:rsidRPr="00025363" w:rsidRDefault="00627803"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rPr>
        <w:t xml:space="preserve"> </w:t>
      </w:r>
    </w:p>
    <w:p w:rsidR="00627803" w:rsidRPr="00025363" w:rsidRDefault="00627803" w:rsidP="005D050A">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b/>
          <w:bCs/>
          <w:color w:val="000000"/>
          <w:sz w:val="24"/>
          <w:szCs w:val="24"/>
        </w:rPr>
        <w:t xml:space="preserve"> </w:t>
      </w:r>
    </w:p>
    <w:p w:rsidR="00627803" w:rsidRPr="00025363" w:rsidRDefault="00627803" w:rsidP="005D050A">
      <w:pPr>
        <w:autoSpaceDE w:val="0"/>
        <w:autoSpaceDN w:val="0"/>
        <w:adjustRightInd w:val="0"/>
        <w:spacing w:after="0" w:line="240" w:lineRule="auto"/>
        <w:ind w:firstLine="567"/>
        <w:jc w:val="both"/>
        <w:rPr>
          <w:rFonts w:ascii="Times New Roman" w:hAnsi="Times New Roman" w:cs="Times New Roman"/>
          <w:b/>
          <w:bCs/>
          <w:color w:val="000000"/>
          <w:sz w:val="24"/>
          <w:szCs w:val="24"/>
        </w:rPr>
      </w:pPr>
    </w:p>
    <w:sectPr w:rsidR="00627803" w:rsidRPr="00025363" w:rsidSect="0002536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024CB"/>
    <w:multiLevelType w:val="hybridMultilevel"/>
    <w:tmpl w:val="5CDE4B9E"/>
    <w:lvl w:ilvl="0" w:tplc="04190001">
      <w:start w:val="1"/>
      <w:numFmt w:val="bullet"/>
      <w:lvlText w:val=""/>
      <w:lvlJc w:val="left"/>
      <w:pPr>
        <w:ind w:left="862" w:hanging="360"/>
      </w:pPr>
      <w:rPr>
        <w:rFonts w:ascii="Symbol" w:hAnsi="Symbol"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627803"/>
    <w:rsid w:val="00025363"/>
    <w:rsid w:val="000E69DD"/>
    <w:rsid w:val="00117ACA"/>
    <w:rsid w:val="00270431"/>
    <w:rsid w:val="00293EBE"/>
    <w:rsid w:val="00293F5C"/>
    <w:rsid w:val="00425DFD"/>
    <w:rsid w:val="00437859"/>
    <w:rsid w:val="00486405"/>
    <w:rsid w:val="0051169E"/>
    <w:rsid w:val="005A52CD"/>
    <w:rsid w:val="005D050A"/>
    <w:rsid w:val="0060560C"/>
    <w:rsid w:val="00627803"/>
    <w:rsid w:val="0063539C"/>
    <w:rsid w:val="006A50DD"/>
    <w:rsid w:val="007D152C"/>
    <w:rsid w:val="009A5BDC"/>
    <w:rsid w:val="00B3736B"/>
    <w:rsid w:val="00B67F10"/>
    <w:rsid w:val="00D157E9"/>
    <w:rsid w:val="00D94FD1"/>
    <w:rsid w:val="00DA18AA"/>
    <w:rsid w:val="00E36890"/>
    <w:rsid w:val="00EE2D41"/>
    <w:rsid w:val="00EF24AB"/>
    <w:rsid w:val="00F17D28"/>
    <w:rsid w:val="00F65E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80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0E69DD"/>
    <w:pPr>
      <w:spacing w:after="0" w:line="240" w:lineRule="auto"/>
    </w:pPr>
    <w:rPr>
      <w:rFonts w:ascii="Consolas" w:eastAsia="Calibri" w:hAnsi="Consolas" w:cs="Times New Roman"/>
      <w:sz w:val="21"/>
      <w:szCs w:val="21"/>
    </w:rPr>
  </w:style>
  <w:style w:type="character" w:customStyle="1" w:styleId="a4">
    <w:name w:val="Текст Знак"/>
    <w:basedOn w:val="a0"/>
    <w:link w:val="a3"/>
    <w:uiPriority w:val="99"/>
    <w:rsid w:val="000E69DD"/>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divs>
    <w:div w:id="137986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50022-25D5-4268-AF36-7126BDB6C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3206</Words>
  <Characters>18278</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Анатольевна</dc:creator>
  <cp:lastModifiedBy>Бурангулова</cp:lastModifiedBy>
  <cp:revision>24</cp:revision>
  <dcterms:created xsi:type="dcterms:W3CDTF">2014-08-27T06:42:00Z</dcterms:created>
  <dcterms:modified xsi:type="dcterms:W3CDTF">2017-09-05T06:58:00Z</dcterms:modified>
</cp:coreProperties>
</file>